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EA7F38" w:rsidP="0021406E" w14:paraId="30B2C7C5" w14:textId="463BB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F38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0436F" w:rsidRPr="00EA7F38" w:rsidP="00604DB4" w14:paraId="55A69E57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>о</w:t>
      </w:r>
      <w:r w:rsidRPr="00EA7F38">
        <w:rPr>
          <w:rFonts w:ascii="Times New Roman" w:hAnsi="Times New Roman" w:cs="Times New Roman"/>
          <w:sz w:val="26"/>
          <w:szCs w:val="26"/>
        </w:rPr>
        <w:t xml:space="preserve"> прекращении уголовного дела</w:t>
      </w:r>
    </w:p>
    <w:p w:rsidR="0000436F" w:rsidRPr="00EA7F38" w:rsidP="0000436F" w14:paraId="74155E46" w14:textId="2DCA6A3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>пгт. Березово</w:t>
      </w:r>
      <w:r w:rsidRPr="00EA7F38" w:rsidR="006A1C36">
        <w:rPr>
          <w:rFonts w:ascii="Times New Roman" w:hAnsi="Times New Roman" w:cs="Times New Roman"/>
          <w:sz w:val="26"/>
          <w:szCs w:val="26"/>
        </w:rPr>
        <w:tab/>
      </w:r>
      <w:r w:rsidRPr="00EA7F38">
        <w:rPr>
          <w:rFonts w:ascii="Times New Roman" w:hAnsi="Times New Roman" w:cs="Times New Roman"/>
          <w:sz w:val="26"/>
          <w:szCs w:val="26"/>
        </w:rPr>
        <w:tab/>
      </w:r>
      <w:r w:rsidRPr="00EA7F38">
        <w:rPr>
          <w:rFonts w:ascii="Times New Roman" w:hAnsi="Times New Roman" w:cs="Times New Roman"/>
          <w:sz w:val="26"/>
          <w:szCs w:val="26"/>
        </w:rPr>
        <w:tab/>
      </w:r>
      <w:r w:rsidRPr="00EA7F38">
        <w:rPr>
          <w:rFonts w:ascii="Times New Roman" w:hAnsi="Times New Roman" w:cs="Times New Roman"/>
          <w:sz w:val="26"/>
          <w:szCs w:val="26"/>
        </w:rPr>
        <w:tab/>
      </w:r>
      <w:r w:rsidRPr="00EA7F38">
        <w:rPr>
          <w:rFonts w:ascii="Times New Roman" w:hAnsi="Times New Roman" w:cs="Times New Roman"/>
          <w:sz w:val="26"/>
          <w:szCs w:val="26"/>
        </w:rPr>
        <w:tab/>
      </w:r>
      <w:r w:rsidRPr="00EA7F38">
        <w:rPr>
          <w:rFonts w:ascii="Times New Roman" w:hAnsi="Times New Roman" w:cs="Times New Roman"/>
          <w:sz w:val="26"/>
          <w:szCs w:val="26"/>
        </w:rPr>
        <w:tab/>
      </w:r>
      <w:r w:rsidRPr="00EA7F38" w:rsidR="00C44AC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A7F38" w:rsidR="00CC481D">
        <w:rPr>
          <w:rFonts w:ascii="Times New Roman" w:hAnsi="Times New Roman" w:cs="Times New Roman"/>
          <w:sz w:val="26"/>
          <w:szCs w:val="26"/>
        </w:rPr>
        <w:t xml:space="preserve">     </w:t>
      </w:r>
      <w:r w:rsidRPr="00EA7F38" w:rsidR="0021406E">
        <w:rPr>
          <w:rFonts w:ascii="Times New Roman" w:hAnsi="Times New Roman" w:cs="Times New Roman"/>
          <w:sz w:val="26"/>
          <w:szCs w:val="26"/>
        </w:rPr>
        <w:t xml:space="preserve">   </w:t>
      </w:r>
      <w:r w:rsidRPr="00EA7F38" w:rsidR="00280C53">
        <w:rPr>
          <w:rFonts w:ascii="Times New Roman" w:hAnsi="Times New Roman" w:cs="Times New Roman"/>
          <w:sz w:val="26"/>
          <w:szCs w:val="26"/>
        </w:rPr>
        <w:t xml:space="preserve">  </w:t>
      </w:r>
      <w:r w:rsidRPr="00EA7F38" w:rsidR="00A16358">
        <w:rPr>
          <w:rFonts w:ascii="Times New Roman" w:hAnsi="Times New Roman" w:cs="Times New Roman"/>
          <w:sz w:val="26"/>
          <w:szCs w:val="26"/>
        </w:rPr>
        <w:t xml:space="preserve">  </w:t>
      </w:r>
      <w:r w:rsidR="00EA7F38">
        <w:rPr>
          <w:rFonts w:ascii="Times New Roman" w:hAnsi="Times New Roman" w:cs="Times New Roman"/>
          <w:sz w:val="26"/>
          <w:szCs w:val="26"/>
        </w:rPr>
        <w:t xml:space="preserve">  </w:t>
      </w:r>
      <w:r w:rsidRPr="00EA7F38" w:rsidR="00A16358">
        <w:rPr>
          <w:rFonts w:ascii="Times New Roman" w:hAnsi="Times New Roman" w:cs="Times New Roman"/>
          <w:sz w:val="26"/>
          <w:szCs w:val="26"/>
        </w:rPr>
        <w:t xml:space="preserve"> </w:t>
      </w:r>
      <w:r w:rsidRPr="00EA7F38" w:rsidR="003F244D">
        <w:rPr>
          <w:rFonts w:ascii="Times New Roman" w:hAnsi="Times New Roman" w:cs="Times New Roman"/>
          <w:sz w:val="26"/>
          <w:szCs w:val="26"/>
        </w:rPr>
        <w:t>03</w:t>
      </w:r>
      <w:r w:rsidRPr="00EA7F38" w:rsidR="00D52F2A">
        <w:rPr>
          <w:rFonts w:ascii="Times New Roman" w:hAnsi="Times New Roman" w:cs="Times New Roman"/>
          <w:sz w:val="26"/>
          <w:szCs w:val="26"/>
        </w:rPr>
        <w:t xml:space="preserve"> </w:t>
      </w:r>
      <w:r w:rsidRPr="00EA7F38" w:rsidR="003F244D">
        <w:rPr>
          <w:rFonts w:ascii="Times New Roman" w:hAnsi="Times New Roman" w:cs="Times New Roman"/>
          <w:sz w:val="26"/>
          <w:szCs w:val="26"/>
        </w:rPr>
        <w:t>ноября</w:t>
      </w:r>
      <w:r w:rsidRPr="00EA7F38" w:rsidR="00B14D7C">
        <w:rPr>
          <w:rFonts w:ascii="Times New Roman" w:hAnsi="Times New Roman" w:cs="Times New Roman"/>
          <w:sz w:val="26"/>
          <w:szCs w:val="26"/>
        </w:rPr>
        <w:t xml:space="preserve"> </w:t>
      </w:r>
      <w:r w:rsidRPr="00EA7F38">
        <w:rPr>
          <w:rFonts w:ascii="Times New Roman" w:hAnsi="Times New Roman" w:cs="Times New Roman"/>
          <w:sz w:val="26"/>
          <w:szCs w:val="26"/>
        </w:rPr>
        <w:t>20</w:t>
      </w:r>
      <w:r w:rsidRPr="00EA7F38" w:rsidR="00154688">
        <w:rPr>
          <w:rFonts w:ascii="Times New Roman" w:hAnsi="Times New Roman" w:cs="Times New Roman"/>
          <w:sz w:val="26"/>
          <w:szCs w:val="26"/>
        </w:rPr>
        <w:t>2</w:t>
      </w:r>
      <w:r w:rsidRPr="00EA7F38" w:rsidR="005D0279">
        <w:rPr>
          <w:rFonts w:ascii="Times New Roman" w:hAnsi="Times New Roman" w:cs="Times New Roman"/>
          <w:sz w:val="26"/>
          <w:szCs w:val="26"/>
        </w:rPr>
        <w:t>3</w:t>
      </w:r>
      <w:r w:rsidRPr="00EA7F3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0436F" w:rsidRPr="00EA7F38" w:rsidP="00B63FF8" w14:paraId="72CE8821" w14:textId="42AC92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</w:t>
      </w:r>
      <w:r w:rsidRPr="00EA7F38" w:rsidR="00156B02">
        <w:rPr>
          <w:rFonts w:ascii="Times New Roman" w:hAnsi="Times New Roman" w:cs="Times New Roman"/>
          <w:sz w:val="26"/>
          <w:szCs w:val="26"/>
        </w:rPr>
        <w:t xml:space="preserve">при </w:t>
      </w:r>
      <w:r w:rsidRPr="00EA7F38" w:rsidR="003F244D">
        <w:rPr>
          <w:rFonts w:ascii="Times New Roman" w:hAnsi="Times New Roman" w:cs="Times New Roman"/>
          <w:sz w:val="26"/>
          <w:szCs w:val="26"/>
        </w:rPr>
        <w:t>помощнике Квашнине А.Ф.</w:t>
      </w:r>
      <w:r w:rsidRPr="00EA7F38" w:rsidR="00156B02">
        <w:rPr>
          <w:rFonts w:ascii="Times New Roman" w:hAnsi="Times New Roman" w:cs="Times New Roman"/>
          <w:sz w:val="26"/>
          <w:szCs w:val="26"/>
        </w:rPr>
        <w:t>,</w:t>
      </w:r>
      <w:r w:rsidRPr="00EA7F38" w:rsidR="00CC481D">
        <w:rPr>
          <w:rFonts w:ascii="Times New Roman" w:hAnsi="Times New Roman" w:cs="Times New Roman"/>
          <w:sz w:val="26"/>
          <w:szCs w:val="26"/>
        </w:rPr>
        <w:t xml:space="preserve"> </w:t>
      </w:r>
      <w:r w:rsidRPr="00EA7F38">
        <w:rPr>
          <w:rFonts w:ascii="Times New Roman" w:hAnsi="Times New Roman" w:cs="Times New Roman"/>
          <w:sz w:val="26"/>
          <w:szCs w:val="26"/>
        </w:rPr>
        <w:t>с участием</w:t>
      </w:r>
      <w:r w:rsidRPr="00EA7F38" w:rsidR="00B63FF8">
        <w:rPr>
          <w:rFonts w:ascii="Times New Roman" w:hAnsi="Times New Roman" w:cs="Times New Roman"/>
          <w:sz w:val="26"/>
          <w:szCs w:val="26"/>
        </w:rPr>
        <w:t>:</w:t>
      </w:r>
    </w:p>
    <w:p w:rsidR="0000436F" w:rsidRPr="00EA7F38" w:rsidP="0000436F" w14:paraId="78495EFC" w14:textId="396A65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ab/>
        <w:t xml:space="preserve">государственного обвинителя – </w:t>
      </w:r>
      <w:r w:rsidRPr="00EA7F38" w:rsidR="003F244D">
        <w:rPr>
          <w:rFonts w:ascii="Times New Roman" w:hAnsi="Times New Roman" w:cs="Times New Roman"/>
          <w:sz w:val="26"/>
          <w:szCs w:val="26"/>
        </w:rPr>
        <w:t>помощника</w:t>
      </w:r>
      <w:r w:rsidRPr="00EA7F38">
        <w:rPr>
          <w:rFonts w:ascii="Times New Roman" w:hAnsi="Times New Roman" w:cs="Times New Roman"/>
          <w:sz w:val="26"/>
          <w:szCs w:val="26"/>
        </w:rPr>
        <w:t xml:space="preserve"> прокурора Березовского ра</w:t>
      </w:r>
      <w:r w:rsidRPr="00EA7F38" w:rsidR="00154688">
        <w:rPr>
          <w:rFonts w:ascii="Times New Roman" w:hAnsi="Times New Roman" w:cs="Times New Roman"/>
          <w:sz w:val="26"/>
          <w:szCs w:val="26"/>
        </w:rPr>
        <w:t xml:space="preserve">йона </w:t>
      </w:r>
      <w:r w:rsidRPr="00EA7F38" w:rsidR="003F244D">
        <w:rPr>
          <w:rFonts w:ascii="Times New Roman" w:hAnsi="Times New Roman" w:cs="Times New Roman"/>
          <w:sz w:val="26"/>
          <w:szCs w:val="26"/>
        </w:rPr>
        <w:t>Нифтиевой С.И.,</w:t>
      </w:r>
    </w:p>
    <w:p w:rsidR="0000436F" w:rsidRPr="00EA7F38" w:rsidP="0000436F" w14:paraId="31CDD346" w14:textId="5F074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ab/>
      </w:r>
      <w:r w:rsidRPr="00EA7F38" w:rsidR="00154688">
        <w:rPr>
          <w:rFonts w:ascii="Times New Roman" w:hAnsi="Times New Roman" w:cs="Times New Roman"/>
          <w:sz w:val="26"/>
          <w:szCs w:val="26"/>
        </w:rPr>
        <w:t>подсудимой</w:t>
      </w:r>
      <w:r w:rsidRPr="00EA7F38" w:rsidR="00CC481D">
        <w:rPr>
          <w:rFonts w:ascii="Times New Roman" w:hAnsi="Times New Roman" w:cs="Times New Roman"/>
          <w:sz w:val="26"/>
          <w:szCs w:val="26"/>
        </w:rPr>
        <w:t xml:space="preserve"> </w:t>
      </w:r>
      <w:r w:rsidRPr="00EA7F38" w:rsidR="003F244D">
        <w:rPr>
          <w:rFonts w:ascii="Times New Roman" w:hAnsi="Times New Roman" w:cs="Times New Roman"/>
          <w:sz w:val="26"/>
          <w:szCs w:val="26"/>
        </w:rPr>
        <w:t>Кузьминых Т.В.</w:t>
      </w:r>
      <w:r w:rsidRPr="00EA7F38">
        <w:rPr>
          <w:rFonts w:ascii="Times New Roman" w:hAnsi="Times New Roman" w:cs="Times New Roman"/>
          <w:sz w:val="26"/>
          <w:szCs w:val="26"/>
        </w:rPr>
        <w:t>, е</w:t>
      </w:r>
      <w:r w:rsidRPr="00EA7F38" w:rsidR="00154688">
        <w:rPr>
          <w:rFonts w:ascii="Times New Roman" w:hAnsi="Times New Roman" w:cs="Times New Roman"/>
          <w:sz w:val="26"/>
          <w:szCs w:val="26"/>
        </w:rPr>
        <w:t>е</w:t>
      </w:r>
      <w:r w:rsidRPr="00EA7F38">
        <w:rPr>
          <w:rFonts w:ascii="Times New Roman" w:hAnsi="Times New Roman" w:cs="Times New Roman"/>
          <w:sz w:val="26"/>
          <w:szCs w:val="26"/>
        </w:rPr>
        <w:t xml:space="preserve"> защитника</w:t>
      </w:r>
      <w:r w:rsidRPr="00EA7F38" w:rsidR="00CC481D">
        <w:rPr>
          <w:rFonts w:ascii="Times New Roman" w:hAnsi="Times New Roman" w:cs="Times New Roman"/>
          <w:sz w:val="26"/>
          <w:szCs w:val="26"/>
        </w:rPr>
        <w:t xml:space="preserve"> </w:t>
      </w:r>
      <w:r w:rsidRPr="00EA7F38" w:rsidR="006A1C36">
        <w:rPr>
          <w:rFonts w:ascii="Times New Roman" w:hAnsi="Times New Roman" w:cs="Times New Roman"/>
          <w:sz w:val="26"/>
          <w:szCs w:val="26"/>
        </w:rPr>
        <w:t xml:space="preserve">по назначению </w:t>
      </w:r>
      <w:r w:rsidRPr="00EA7F38">
        <w:rPr>
          <w:rFonts w:ascii="Times New Roman" w:hAnsi="Times New Roman" w:cs="Times New Roman"/>
          <w:sz w:val="26"/>
          <w:szCs w:val="26"/>
        </w:rPr>
        <w:t>– адвоката</w:t>
      </w:r>
      <w:r w:rsidRPr="00EA7F38" w:rsidR="00B770A5">
        <w:rPr>
          <w:rFonts w:ascii="Times New Roman" w:hAnsi="Times New Roman" w:cs="Times New Roman"/>
          <w:sz w:val="26"/>
          <w:szCs w:val="26"/>
        </w:rPr>
        <w:t xml:space="preserve"> </w:t>
      </w:r>
      <w:r w:rsidRPr="00EA7F38" w:rsidR="003F244D">
        <w:rPr>
          <w:rFonts w:ascii="Times New Roman" w:hAnsi="Times New Roman" w:cs="Times New Roman"/>
          <w:sz w:val="26"/>
          <w:szCs w:val="26"/>
        </w:rPr>
        <w:t>Гадальшиной Н.Д.</w:t>
      </w:r>
      <w:r w:rsidRPr="00EA7F38">
        <w:rPr>
          <w:rFonts w:ascii="Times New Roman" w:hAnsi="Times New Roman" w:cs="Times New Roman"/>
          <w:sz w:val="26"/>
          <w:szCs w:val="26"/>
        </w:rPr>
        <w:t>, представивше</w:t>
      </w:r>
      <w:r w:rsidRPr="00EA7F38" w:rsidR="003F244D">
        <w:rPr>
          <w:rFonts w:ascii="Times New Roman" w:hAnsi="Times New Roman" w:cs="Times New Roman"/>
          <w:sz w:val="26"/>
          <w:szCs w:val="26"/>
        </w:rPr>
        <w:t>й</w:t>
      </w:r>
      <w:r w:rsidRPr="00EA7F38">
        <w:rPr>
          <w:rFonts w:ascii="Times New Roman" w:hAnsi="Times New Roman" w:cs="Times New Roman"/>
          <w:sz w:val="26"/>
          <w:szCs w:val="26"/>
        </w:rPr>
        <w:t xml:space="preserve"> удостоверение от </w:t>
      </w:r>
      <w:r w:rsidR="00E467A9">
        <w:rPr>
          <w:rFonts w:ascii="Times New Roman" w:hAnsi="Times New Roman" w:cs="Times New Roman"/>
          <w:sz w:val="26"/>
          <w:szCs w:val="26"/>
        </w:rPr>
        <w:t>*</w:t>
      </w:r>
    </w:p>
    <w:p w:rsidR="00156B02" w:rsidRPr="00EA7F38" w:rsidP="00156B02" w14:paraId="402EE34B" w14:textId="076C7F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особом порядке материалы уголовного дела №</w:t>
      </w:r>
      <w:r w:rsidRPr="00EA7F38" w:rsidR="00CC481D">
        <w:rPr>
          <w:rFonts w:ascii="Times New Roman" w:hAnsi="Times New Roman" w:cs="Times New Roman"/>
          <w:sz w:val="26"/>
          <w:szCs w:val="26"/>
        </w:rPr>
        <w:t xml:space="preserve"> </w:t>
      </w:r>
      <w:r w:rsidRPr="00EA7F38" w:rsidR="006A1C36">
        <w:rPr>
          <w:rFonts w:ascii="Times New Roman" w:hAnsi="Times New Roman" w:cs="Times New Roman"/>
          <w:sz w:val="26"/>
          <w:szCs w:val="26"/>
        </w:rPr>
        <w:t>1-</w:t>
      </w:r>
      <w:r w:rsidRPr="00EA7F38" w:rsidR="003F244D">
        <w:rPr>
          <w:rFonts w:ascii="Times New Roman" w:hAnsi="Times New Roman" w:cs="Times New Roman"/>
          <w:sz w:val="26"/>
          <w:szCs w:val="26"/>
        </w:rPr>
        <w:t>42</w:t>
      </w:r>
      <w:r w:rsidRPr="00EA7F38" w:rsidR="006A1C36">
        <w:rPr>
          <w:rFonts w:ascii="Times New Roman" w:hAnsi="Times New Roman" w:cs="Times New Roman"/>
          <w:sz w:val="26"/>
          <w:szCs w:val="26"/>
        </w:rPr>
        <w:t>-0201</w:t>
      </w:r>
      <w:r w:rsidRPr="00EA7F38">
        <w:rPr>
          <w:rFonts w:ascii="Times New Roman" w:hAnsi="Times New Roman" w:cs="Times New Roman"/>
          <w:sz w:val="26"/>
          <w:szCs w:val="26"/>
        </w:rPr>
        <w:t>/20</w:t>
      </w:r>
      <w:r w:rsidRPr="00EA7F38" w:rsidR="00154688">
        <w:rPr>
          <w:rFonts w:ascii="Times New Roman" w:hAnsi="Times New Roman" w:cs="Times New Roman"/>
          <w:sz w:val="26"/>
          <w:szCs w:val="26"/>
        </w:rPr>
        <w:t>2</w:t>
      </w:r>
      <w:r w:rsidRPr="00EA7F38" w:rsidR="00B14D7C">
        <w:rPr>
          <w:rFonts w:ascii="Times New Roman" w:hAnsi="Times New Roman" w:cs="Times New Roman"/>
          <w:sz w:val="26"/>
          <w:szCs w:val="26"/>
        </w:rPr>
        <w:t>3</w:t>
      </w:r>
      <w:r w:rsidRPr="00EA7F38">
        <w:rPr>
          <w:rFonts w:ascii="Times New Roman" w:hAnsi="Times New Roman" w:cs="Times New Roman"/>
          <w:sz w:val="26"/>
          <w:szCs w:val="26"/>
        </w:rPr>
        <w:t xml:space="preserve"> п</w:t>
      </w:r>
      <w:r w:rsidRPr="00EA7F38">
        <w:rPr>
          <w:rFonts w:ascii="Times New Roman" w:hAnsi="Times New Roman" w:cs="Times New Roman"/>
          <w:sz w:val="26"/>
          <w:szCs w:val="26"/>
        </w:rPr>
        <w:t>о обвинению</w:t>
      </w:r>
      <w:r w:rsidRPr="00EA7F38" w:rsidR="005D0279">
        <w:rPr>
          <w:rFonts w:ascii="Times New Roman" w:hAnsi="Times New Roman" w:cs="Times New Roman"/>
          <w:sz w:val="26"/>
          <w:szCs w:val="26"/>
        </w:rPr>
        <w:t>:</w:t>
      </w:r>
    </w:p>
    <w:p w:rsidR="00013204" w:rsidRPr="00EA7F38" w:rsidP="005D0279" w14:paraId="61D29D4B" w14:textId="72BB77F5">
      <w:pPr>
        <w:spacing w:after="0" w:line="240" w:lineRule="auto"/>
        <w:ind w:left="2552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b/>
          <w:i/>
          <w:iCs/>
          <w:sz w:val="26"/>
          <w:szCs w:val="26"/>
        </w:rPr>
        <w:t>Кузьминых Татьяны Валентиновны</w:t>
      </w:r>
      <w:r w:rsidRPr="00EA7F38" w:rsidR="0060228B">
        <w:rPr>
          <w:rFonts w:ascii="Times New Roman" w:hAnsi="Times New Roman" w:cs="Times New Roman"/>
          <w:sz w:val="26"/>
          <w:szCs w:val="26"/>
        </w:rPr>
        <w:t>,</w:t>
      </w:r>
      <w:r w:rsidRPr="00EA7F38" w:rsidR="00A07B3F">
        <w:rPr>
          <w:rFonts w:ascii="Times New Roman" w:hAnsi="Times New Roman" w:cs="Times New Roman"/>
          <w:sz w:val="26"/>
          <w:szCs w:val="26"/>
        </w:rPr>
        <w:t xml:space="preserve"> </w:t>
      </w:r>
      <w:r w:rsidR="00E467A9">
        <w:rPr>
          <w:rFonts w:ascii="Times New Roman" w:hAnsi="Times New Roman" w:cs="Times New Roman"/>
          <w:sz w:val="26"/>
          <w:szCs w:val="26"/>
        </w:rPr>
        <w:t>***</w:t>
      </w:r>
      <w:r w:rsidRPr="00EA7F38" w:rsidR="008759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436F" w:rsidRPr="00EA7F38" w:rsidP="00013204" w14:paraId="67E93969" w14:textId="663B355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>в</w:t>
      </w:r>
      <w:r w:rsidRPr="00EA7F38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</w:t>
      </w:r>
      <w:r w:rsidRPr="00EA7F38" w:rsidR="009E1303">
        <w:rPr>
          <w:rFonts w:ascii="Times New Roman" w:hAnsi="Times New Roman" w:cs="Times New Roman"/>
          <w:sz w:val="26"/>
          <w:szCs w:val="26"/>
        </w:rPr>
        <w:t>ст. 322.</w:t>
      </w:r>
      <w:r w:rsidRPr="00EA7F38" w:rsidR="00DE7ABB">
        <w:rPr>
          <w:rFonts w:ascii="Times New Roman" w:hAnsi="Times New Roman" w:cs="Times New Roman"/>
          <w:sz w:val="26"/>
          <w:szCs w:val="26"/>
        </w:rPr>
        <w:t>2</w:t>
      </w:r>
      <w:r w:rsidRPr="00EA7F38" w:rsidR="009E1303">
        <w:rPr>
          <w:rFonts w:ascii="Times New Roman" w:hAnsi="Times New Roman" w:cs="Times New Roman"/>
          <w:sz w:val="26"/>
          <w:szCs w:val="26"/>
        </w:rPr>
        <w:t xml:space="preserve"> </w:t>
      </w:r>
      <w:r w:rsidRPr="00EA7F38">
        <w:rPr>
          <w:rFonts w:ascii="Times New Roman" w:hAnsi="Times New Roman" w:cs="Times New Roman"/>
          <w:sz w:val="26"/>
          <w:szCs w:val="26"/>
        </w:rPr>
        <w:t>УК РФ</w:t>
      </w:r>
      <w:r w:rsidRPr="00EA7F38">
        <w:rPr>
          <w:rFonts w:ascii="Times New Roman" w:hAnsi="Times New Roman" w:cs="Times New Roman"/>
          <w:sz w:val="26"/>
          <w:szCs w:val="26"/>
        </w:rPr>
        <w:t>,</w:t>
      </w:r>
    </w:p>
    <w:p w:rsidR="00875939" w:rsidRPr="00EA7F38" w:rsidP="00EA7F38" w14:paraId="794C51F3" w14:textId="777777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>УСТАНОВИЛ:</w:t>
      </w:r>
    </w:p>
    <w:p w:rsidR="0011373A" w:rsidRPr="00EA7F38" w:rsidP="005D0279" w14:paraId="6B7F843E" w14:textId="7792071D">
      <w:pPr>
        <w:pStyle w:val="ConsNonformat"/>
        <w:widowControl/>
        <w:ind w:right="-1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Органами дознания </w:t>
      </w:r>
      <w:r w:rsidRPr="00EA7F38" w:rsidR="00354F07">
        <w:rPr>
          <w:rFonts w:ascii="Times New Roman" w:hAnsi="Times New Roman" w:cs="Times New Roman"/>
          <w:color w:val="000000" w:themeColor="text1"/>
          <w:sz w:val="26"/>
          <w:szCs w:val="26"/>
        </w:rPr>
        <w:t>Кузьминых Т.В.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A7F38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обвиняется в фиктивной регистрации граждан</w:t>
      </w:r>
      <w:r w:rsidRPr="00EA7F38" w:rsidR="00AD746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ина</w:t>
      </w:r>
      <w:r w:rsidRPr="00EA7F38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Российской Федерации по месту </w:t>
      </w:r>
      <w:r w:rsidRPr="00EA7F38" w:rsidR="007F14DD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жительства</w:t>
      </w:r>
      <w:r w:rsidRPr="00EA7F38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в жилом помещении Российской Федерации.</w:t>
      </w:r>
    </w:p>
    <w:p w:rsidR="007F14DD" w:rsidRPr="00EA7F38" w:rsidP="007F14DD" w14:paraId="7A56883A" w14:textId="0DD44366">
      <w:pPr>
        <w:pStyle w:val="20"/>
        <w:shd w:val="clear" w:color="auto" w:fill="auto"/>
        <w:spacing w:line="240" w:lineRule="auto"/>
        <w:ind w:firstLine="600"/>
      </w:pPr>
      <w:r w:rsidRPr="00EA7F38">
        <w:rPr>
          <w:color w:val="000000" w:themeColor="text1"/>
        </w:rPr>
        <w:t xml:space="preserve">Так, </w:t>
      </w:r>
      <w:r w:rsidRPr="00EA7F38" w:rsidR="00354F07">
        <w:rPr>
          <w:color w:val="000000" w:themeColor="text1"/>
        </w:rPr>
        <w:t>Кузьминых Т.В.</w:t>
      </w:r>
      <w:r w:rsidRPr="00EA7F38">
        <w:rPr>
          <w:color w:val="000000" w:themeColor="text1"/>
        </w:rPr>
        <w:t xml:space="preserve">, </w:t>
      </w:r>
      <w:r w:rsidRPr="00EA7F38">
        <w:rPr>
          <w:color w:val="000000"/>
          <w:lang w:eastAsia="ru-RU" w:bidi="ru-RU"/>
        </w:rPr>
        <w:t xml:space="preserve">на основании свидетельства о государственной регистрации права </w:t>
      </w:r>
      <w:r w:rsidR="00E467A9">
        <w:rPr>
          <w:color w:val="000000"/>
          <w:lang w:eastAsia="ru-RU" w:bidi="ru-RU"/>
        </w:rPr>
        <w:t>*</w:t>
      </w:r>
      <w:r w:rsidRPr="00EA7F38">
        <w:rPr>
          <w:color w:val="000000"/>
          <w:lang w:eastAsia="ru-RU" w:bidi="ru-RU"/>
        </w:rPr>
        <w:t xml:space="preserve">, является собственником жилого помещения, расположенного по адресу: </w:t>
      </w:r>
      <w:r w:rsidR="00E467A9">
        <w:rPr>
          <w:color w:val="000000"/>
          <w:lang w:eastAsia="ru-RU" w:bidi="ru-RU"/>
        </w:rPr>
        <w:t>*</w:t>
      </w:r>
    </w:p>
    <w:p w:rsidR="007F14DD" w:rsidRPr="00EA7F38" w:rsidP="007F14DD" w14:paraId="64B509E9" w14:textId="6E00DCDE">
      <w:pPr>
        <w:pStyle w:val="20"/>
        <w:shd w:val="clear" w:color="auto" w:fill="auto"/>
        <w:spacing w:line="240" w:lineRule="auto"/>
        <w:ind w:firstLine="600"/>
      </w:pPr>
      <w:r w:rsidRPr="00EA7F38">
        <w:rPr>
          <w:color w:val="000000"/>
          <w:lang w:eastAsia="ru-RU" w:bidi="ru-RU"/>
        </w:rPr>
        <w:t xml:space="preserve">В начале мая 2023 года к Кузьминых Т.В. обратились граждане Российской Федерации </w:t>
      </w:r>
      <w:r w:rsidR="00E467A9">
        <w:rPr>
          <w:color w:val="000000"/>
          <w:lang w:eastAsia="ru-RU" w:bidi="ru-RU"/>
        </w:rPr>
        <w:t>**</w:t>
      </w:r>
      <w:r w:rsidRPr="00EA7F38">
        <w:rPr>
          <w:color w:val="000000"/>
          <w:lang w:eastAsia="ru-RU" w:bidi="ru-RU"/>
        </w:rPr>
        <w:t xml:space="preserve"> с просьбой зарегистрировать их по месту жительства с целью получения регистрации на территории </w:t>
      </w:r>
      <w:r w:rsidR="00E467A9">
        <w:rPr>
          <w:color w:val="000000"/>
          <w:lang w:eastAsia="ru-RU" w:bidi="ru-RU"/>
        </w:rPr>
        <w:t>*</w:t>
      </w:r>
      <w:r w:rsidRPr="00EA7F38">
        <w:rPr>
          <w:color w:val="000000"/>
          <w:lang w:eastAsia="ru-RU" w:bidi="ru-RU"/>
        </w:rPr>
        <w:t xml:space="preserve">, на что Кузьминых Т.В., желая помочь, дала своё согласие, заведомо зная, что указанным лицам не будет предоставлено для фактического проживания жилое помещение, в котором те будут зарегистрированы по месту проживания, тем самым у Кузьминых Т.В. возник преступный умысел, направленный на фиктивную регистрацию по месту жительства </w:t>
      </w:r>
      <w:r w:rsidR="00E467A9">
        <w:rPr>
          <w:color w:val="000000"/>
          <w:lang w:eastAsia="ru-RU" w:bidi="ru-RU"/>
        </w:rPr>
        <w:t xml:space="preserve">** </w:t>
      </w:r>
      <w:r w:rsidRPr="00EA7F38">
        <w:rPr>
          <w:color w:val="000000"/>
          <w:lang w:eastAsia="ru-RU" w:bidi="ru-RU"/>
        </w:rPr>
        <w:t xml:space="preserve">гражданами Российской Федерации в жилом помещении, расположенном по адресу: </w:t>
      </w:r>
      <w:r w:rsidR="00E467A9">
        <w:rPr>
          <w:color w:val="000000"/>
          <w:lang w:eastAsia="ru-RU" w:bidi="ru-RU"/>
        </w:rPr>
        <w:t>*</w:t>
      </w:r>
    </w:p>
    <w:p w:rsidR="007F14DD" w:rsidRPr="00EA7F38" w:rsidP="007F14DD" w14:paraId="435BF27D" w14:textId="75605F78">
      <w:pPr>
        <w:pStyle w:val="20"/>
        <w:shd w:val="clear" w:color="auto" w:fill="auto"/>
        <w:spacing w:line="240" w:lineRule="auto"/>
        <w:ind w:firstLine="600"/>
        <w:rPr>
          <w:color w:val="000000"/>
          <w:lang w:eastAsia="ru-RU" w:bidi="ru-RU"/>
        </w:rPr>
      </w:pPr>
      <w:r w:rsidRPr="00EA7F38">
        <w:rPr>
          <w:color w:val="000000"/>
          <w:lang w:eastAsia="ru-RU" w:bidi="ru-RU"/>
        </w:rPr>
        <w:t xml:space="preserve">С целью реализации своего преступного умысла, Кузьминых Т.В. 17 мая 2023 года в 18 часов 38 минут, имея личную заинтересованность в фиктивной регистрации по месту жительства граждан Российской Федерации </w:t>
      </w:r>
      <w:r w:rsidR="00E467A9">
        <w:rPr>
          <w:color w:val="000000"/>
          <w:lang w:eastAsia="ru-RU" w:bidi="ru-RU"/>
        </w:rPr>
        <w:t xml:space="preserve">** </w:t>
      </w:r>
      <w:r w:rsidRPr="00EA7F38">
        <w:rPr>
          <w:color w:val="000000"/>
          <w:lang w:eastAsia="ru-RU" w:bidi="ru-RU"/>
        </w:rPr>
        <w:t>умышленно,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находясь в помещении филиала АУ «Многофункциональный центр Югры» в Березовском районе (далее МФЦ), расположенном по адресу:</w:t>
      </w:r>
      <w:r w:rsidR="00E467A9">
        <w:rPr>
          <w:color w:val="000000"/>
          <w:lang w:eastAsia="ru-RU" w:bidi="ru-RU"/>
        </w:rPr>
        <w:t>*</w:t>
      </w:r>
      <w:r w:rsidRPr="00EA7F38">
        <w:rPr>
          <w:color w:val="000000"/>
          <w:lang w:eastAsia="ru-RU" w:bidi="ru-RU"/>
        </w:rPr>
        <w:t xml:space="preserve">помещение </w:t>
      </w:r>
      <w:r w:rsidR="00E467A9">
        <w:rPr>
          <w:color w:val="000000"/>
          <w:lang w:eastAsia="ru-RU" w:bidi="ru-RU"/>
        </w:rPr>
        <w:t>*</w:t>
      </w:r>
      <w:r w:rsidRPr="00EA7F38">
        <w:rPr>
          <w:color w:val="000000"/>
          <w:lang w:eastAsia="ru-RU" w:bidi="ru-RU"/>
        </w:rPr>
        <w:t xml:space="preserve"> в нарушение п. 3 разд. I Постановления Правительства Российской Федерации от 17 июля 1995 года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сообщила эксперту МФЦ о своём намерении предоставить жилое помещение для проживания </w:t>
      </w:r>
      <w:r w:rsidR="00E467A9">
        <w:rPr>
          <w:color w:val="000000"/>
          <w:lang w:eastAsia="ru-RU" w:bidi="ru-RU"/>
        </w:rPr>
        <w:t>**</w:t>
      </w:r>
      <w:r w:rsidRPr="00EA7F38">
        <w:rPr>
          <w:color w:val="000000"/>
          <w:lang w:eastAsia="ru-RU" w:bidi="ru-RU"/>
        </w:rPr>
        <w:t xml:space="preserve">предоставив собственноручно подписанные заявления о регистрации по месту проживания за </w:t>
      </w:r>
      <w:r w:rsidR="00E467A9">
        <w:rPr>
          <w:color w:val="000000"/>
          <w:lang w:eastAsia="ru-RU" w:bidi="ru-RU"/>
        </w:rPr>
        <w:t>**</w:t>
      </w:r>
      <w:r w:rsidRPr="00EA7F38">
        <w:rPr>
          <w:color w:val="000000"/>
          <w:lang w:eastAsia="ru-RU" w:bidi="ru-RU"/>
        </w:rPr>
        <w:t xml:space="preserve">оформленные от имени </w:t>
      </w:r>
      <w:r w:rsidR="00E467A9">
        <w:rPr>
          <w:color w:val="000000"/>
          <w:lang w:eastAsia="ru-RU" w:bidi="ru-RU"/>
        </w:rPr>
        <w:t>**</w:t>
      </w:r>
      <w:r w:rsidRPr="00EA7F38">
        <w:rPr>
          <w:color w:val="000000"/>
          <w:lang w:eastAsia="ru-RU" w:bidi="ru-RU"/>
        </w:rPr>
        <w:t xml:space="preserve"> и в подтверждении законности осуществления регистрации предоставила оригинал свидетельства о государственной регистрации </w:t>
      </w:r>
      <w:r w:rsidRPr="00EA7F38">
        <w:rPr>
          <w:color w:val="000000"/>
          <w:lang w:eastAsia="ru-RU" w:bidi="ru-RU"/>
        </w:rPr>
        <w:t xml:space="preserve">права </w:t>
      </w:r>
      <w:r w:rsidR="00E467A9">
        <w:rPr>
          <w:color w:val="000000"/>
          <w:lang w:eastAsia="ru-RU" w:bidi="ru-RU"/>
        </w:rPr>
        <w:t>*</w:t>
      </w:r>
      <w:r w:rsidRPr="00EA7F38">
        <w:rPr>
          <w:color w:val="000000"/>
          <w:lang w:eastAsia="ru-RU" w:bidi="ru-RU"/>
        </w:rPr>
        <w:t xml:space="preserve"> заведомо зная, что </w:t>
      </w:r>
      <w:r w:rsidR="00E467A9">
        <w:rPr>
          <w:color w:val="000000"/>
          <w:lang w:eastAsia="ru-RU" w:bidi="ru-RU"/>
        </w:rPr>
        <w:t>**</w:t>
      </w:r>
      <w:r w:rsidRPr="00EA7F38">
        <w:rPr>
          <w:color w:val="000000"/>
          <w:lang w:eastAsia="ru-RU" w:bidi="ru-RU"/>
        </w:rPr>
        <w:t xml:space="preserve"> проживать по указанному адресу не будут, поскольку жилое помещение и право проживания в нём им фактически не представлялось, тем самым дала своё согласие на регистрацию по месту проживания и предоставление жилого помещения, расположенного по адресу: </w:t>
      </w:r>
      <w:r w:rsidR="00E467A9">
        <w:rPr>
          <w:color w:val="000000"/>
          <w:lang w:eastAsia="ru-RU" w:bidi="ru-RU"/>
        </w:rPr>
        <w:t>*</w:t>
      </w:r>
      <w:r w:rsidRPr="00EA7F38">
        <w:rPr>
          <w:color w:val="000000"/>
          <w:lang w:eastAsia="ru-RU" w:bidi="ru-RU"/>
        </w:rPr>
        <w:t xml:space="preserve">гражданам Российской Федерации </w:t>
      </w:r>
      <w:r w:rsidR="00E467A9">
        <w:rPr>
          <w:color w:val="000000"/>
          <w:lang w:eastAsia="ru-RU" w:bidi="ru-RU"/>
        </w:rPr>
        <w:t>**</w:t>
      </w:r>
      <w:r w:rsidRPr="00EA7F38">
        <w:rPr>
          <w:color w:val="000000"/>
          <w:lang w:eastAsia="ru-RU" w:bidi="ru-RU"/>
        </w:rPr>
        <w:t xml:space="preserve"> без намерения предоставить данное жилое помещение для фактического проживания.</w:t>
      </w:r>
    </w:p>
    <w:p w:rsidR="007F14DD" w:rsidRPr="00EA7F38" w:rsidP="007F14DD" w14:paraId="5482539F" w14:textId="18A1D354">
      <w:pPr>
        <w:pStyle w:val="20"/>
        <w:shd w:val="clear" w:color="auto" w:fill="auto"/>
        <w:spacing w:line="240" w:lineRule="auto"/>
        <w:ind w:firstLine="600"/>
      </w:pPr>
      <w:r w:rsidRPr="00EA7F38">
        <w:rPr>
          <w:color w:val="000000"/>
          <w:lang w:eastAsia="ru-RU" w:bidi="ru-RU"/>
        </w:rPr>
        <w:t xml:space="preserve">Затем, на основании поступивших из МФЦ заявлений о регистрации по месту пребывания </w:t>
      </w:r>
      <w:r w:rsidR="00E467A9">
        <w:rPr>
          <w:color w:val="000000"/>
          <w:lang w:eastAsia="ru-RU" w:bidi="ru-RU"/>
        </w:rPr>
        <w:t>**</w:t>
      </w:r>
      <w:r w:rsidRPr="00EA7F38">
        <w:rPr>
          <w:color w:val="000000"/>
          <w:lang w:eastAsia="ru-RU" w:bidi="ru-RU"/>
        </w:rPr>
        <w:t xml:space="preserve"> а также приложенной к ним заверенной экспертом МФЦ копии свидетельства о государственной регистрации права </w:t>
      </w:r>
      <w:r w:rsidR="00E467A9">
        <w:rPr>
          <w:color w:val="000000"/>
          <w:lang w:eastAsia="ru-RU" w:bidi="ru-RU"/>
        </w:rPr>
        <w:t>*</w:t>
      </w:r>
      <w:r w:rsidRPr="00EA7F38">
        <w:rPr>
          <w:color w:val="000000"/>
          <w:lang w:eastAsia="ru-RU" w:bidi="ru-RU"/>
        </w:rPr>
        <w:t xml:space="preserve">в отделение по вопросам миграции ОМВД России по Березовскому району (далее ОВМ), расположенном по адресу: </w:t>
      </w:r>
      <w:r w:rsidR="00E467A9">
        <w:rPr>
          <w:color w:val="000000"/>
          <w:lang w:eastAsia="ru-RU" w:bidi="ru-RU"/>
        </w:rPr>
        <w:t>*</w:t>
      </w:r>
      <w:r w:rsidRPr="00EA7F38">
        <w:rPr>
          <w:color w:val="000000"/>
          <w:lang w:eastAsia="ru-RU" w:bidi="ru-RU"/>
        </w:rPr>
        <w:t xml:space="preserve"> граждане Российской Федерации </w:t>
      </w:r>
      <w:r w:rsidR="00E467A9">
        <w:rPr>
          <w:color w:val="000000"/>
          <w:lang w:eastAsia="ru-RU" w:bidi="ru-RU"/>
        </w:rPr>
        <w:t>**</w:t>
      </w:r>
      <w:r w:rsidRPr="00EA7F38">
        <w:rPr>
          <w:color w:val="000000"/>
          <w:lang w:eastAsia="ru-RU" w:bidi="ru-RU"/>
        </w:rPr>
        <w:t xml:space="preserve"> были зарегистрированы по месту пребывания в жилом помещении по адресу: </w:t>
      </w:r>
      <w:r w:rsidR="00E467A9">
        <w:rPr>
          <w:color w:val="000000"/>
          <w:lang w:eastAsia="ru-RU" w:bidi="ru-RU"/>
        </w:rPr>
        <w:t>*</w:t>
      </w:r>
      <w:r w:rsidRPr="00EA7F38">
        <w:rPr>
          <w:color w:val="000000"/>
          <w:lang w:eastAsia="ru-RU" w:bidi="ru-RU"/>
        </w:rPr>
        <w:t>, однако, по указанному адресу никогда не проживали.</w:t>
      </w:r>
    </w:p>
    <w:p w:rsidR="007F14DD" w:rsidRPr="00EA7F38" w:rsidP="007F14DD" w14:paraId="26CEE2B0" w14:textId="58BF1701">
      <w:pPr>
        <w:pStyle w:val="20"/>
        <w:shd w:val="clear" w:color="auto" w:fill="auto"/>
        <w:spacing w:line="240" w:lineRule="auto"/>
        <w:ind w:firstLine="620"/>
      </w:pPr>
      <w:r w:rsidRPr="00EA7F38">
        <w:rPr>
          <w:color w:val="000000"/>
          <w:lang w:eastAsia="ru-RU" w:bidi="ru-RU"/>
        </w:rPr>
        <w:t xml:space="preserve">Тем самым, Кузьминых Т.В. путем фиктивной регистрации граждан Российской Федерации </w:t>
      </w:r>
      <w:r w:rsidR="00E467A9">
        <w:rPr>
          <w:color w:val="000000"/>
          <w:lang w:eastAsia="ru-RU" w:bidi="ru-RU"/>
        </w:rPr>
        <w:t>**</w:t>
      </w:r>
      <w:r w:rsidRPr="00EA7F38">
        <w:rPr>
          <w:color w:val="000000"/>
          <w:lang w:eastAsia="ru-RU" w:bidi="ru-RU"/>
        </w:rPr>
        <w:t xml:space="preserve"> по месту проживания, умышленно лишила возможности сотрудников ОВМ в полном объеме осуществить обязанности, предусмотренные статьёй 3 Закона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 по обеспечению необходимых условий для реализации гражданином Российской Федерации его прав и свобод, исполнения им обязанностей перед другими гражданами, государством и обществом, а также по осуществлению контроля над соблюдением регистрационного учета граждан Российской Федерации по месту пребывания в пределах Российской Федерации.</w:t>
      </w:r>
    </w:p>
    <w:p w:rsidR="008D1F7E" w:rsidRPr="00EA7F38" w:rsidP="00DC5D35" w14:paraId="56B663FC" w14:textId="1C74C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Обвинение, с которым согласилась подсудимая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</w:rPr>
        <w:t>Кузьминых Т.В.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t>законно и обоснованно, ее в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ина в инкриминируемом преступлении подтверждается собранными по уголовному делу доказательствами.</w:t>
      </w:r>
    </w:p>
    <w:p w:rsidR="00A16358" w:rsidRPr="00EA7F38" w:rsidP="00A16358" w14:paraId="6F5C13F8" w14:textId="47E7F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 xml:space="preserve">Мировой судья удостоверился в том, что обвинение </w:t>
      </w:r>
      <w:r w:rsidRPr="00EA7F38" w:rsidR="007F14DD">
        <w:rPr>
          <w:rFonts w:ascii="Times New Roman" w:hAnsi="Times New Roman" w:cs="Times New Roman"/>
          <w:sz w:val="26"/>
          <w:szCs w:val="26"/>
        </w:rPr>
        <w:t>Кузьминых Т.В.</w:t>
      </w:r>
      <w:r w:rsidRPr="00EA7F38">
        <w:rPr>
          <w:rFonts w:ascii="Times New Roman" w:hAnsi="Times New Roman" w:cs="Times New Roman"/>
          <w:sz w:val="26"/>
          <w:szCs w:val="26"/>
        </w:rPr>
        <w:t xml:space="preserve"> понятно, а ходатайство о проведении особого порядка судебного разбирательства заявлено добровольно и после консультации с защитником, подсудимая осознаёт правовые последствия рассмотрения дела в особом порядке судебного разбирательства.</w:t>
      </w:r>
    </w:p>
    <w:p w:rsidR="00A16358" w:rsidRPr="00EA7F38" w:rsidP="00A16358" w14:paraId="00059A3B" w14:textId="7F79B4C8">
      <w:pPr>
        <w:pStyle w:val="BodyText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A7F38">
        <w:rPr>
          <w:rStyle w:val="snippetequal"/>
          <w:bCs/>
          <w:color w:val="000000"/>
          <w:sz w:val="26"/>
          <w:szCs w:val="26"/>
          <w:bdr w:val="none" w:sz="0" w:space="0" w:color="auto" w:frame="1"/>
        </w:rPr>
        <w:t>Вменяемость подсудимой сомнений у суда не вызывает</w:t>
      </w:r>
      <w:r w:rsidRPr="00EA7F38">
        <w:rPr>
          <w:color w:val="000000"/>
          <w:sz w:val="26"/>
          <w:szCs w:val="26"/>
          <w:shd w:val="clear" w:color="auto" w:fill="FFFFFF"/>
        </w:rPr>
        <w:t xml:space="preserve">, так как </w:t>
      </w:r>
      <w:r w:rsidRPr="00EA7F38" w:rsidR="007F14DD">
        <w:rPr>
          <w:color w:val="000000"/>
          <w:sz w:val="26"/>
          <w:szCs w:val="26"/>
          <w:shd w:val="clear" w:color="auto" w:fill="FFFFFF"/>
        </w:rPr>
        <w:t>Кузьминых Т.В.</w:t>
      </w:r>
      <w:r w:rsidRPr="00EA7F38">
        <w:rPr>
          <w:color w:val="000000"/>
          <w:sz w:val="26"/>
          <w:szCs w:val="26"/>
          <w:shd w:val="clear" w:color="auto" w:fill="FFFFFF"/>
        </w:rPr>
        <w:t xml:space="preserve"> ведет себя в </w:t>
      </w:r>
      <w:r w:rsidRPr="00EA7F38">
        <w:rPr>
          <w:rStyle w:val="snippetequal"/>
          <w:bCs/>
          <w:color w:val="000000"/>
          <w:sz w:val="26"/>
          <w:szCs w:val="26"/>
          <w:bdr w:val="none" w:sz="0" w:space="0" w:color="auto" w:frame="1"/>
        </w:rPr>
        <w:t xml:space="preserve">судебном </w:t>
      </w:r>
      <w:r w:rsidRPr="00EA7F38">
        <w:rPr>
          <w:color w:val="000000"/>
          <w:sz w:val="26"/>
          <w:szCs w:val="26"/>
          <w:shd w:val="clear" w:color="auto" w:fill="FFFFFF"/>
        </w:rPr>
        <w:t xml:space="preserve">процессе адекватно, занимает активную защитную позицию, согласно сведениям, представленным Березовской районной больницей </w:t>
      </w:r>
      <w:r w:rsidRPr="00EA7F38">
        <w:rPr>
          <w:sz w:val="26"/>
          <w:szCs w:val="26"/>
        </w:rPr>
        <w:t>на учете у врача-психиатра и психиатра-нарколога</w:t>
      </w:r>
      <w:r w:rsidRPr="00EA7F38" w:rsidR="005D0279">
        <w:rPr>
          <w:sz w:val="26"/>
          <w:szCs w:val="26"/>
        </w:rPr>
        <w:t>,</w:t>
      </w:r>
      <w:r w:rsidRPr="00EA7F38">
        <w:rPr>
          <w:sz w:val="26"/>
          <w:szCs w:val="26"/>
        </w:rPr>
        <w:t xml:space="preserve"> не состоит</w:t>
      </w:r>
      <w:r w:rsidRPr="00EA7F38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D1F7E" w:rsidRPr="00EA7F38" w:rsidP="008D1F7E" w14:paraId="5A96EC2F" w14:textId="3B87C03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A7F38" w:rsidR="007F14DD">
        <w:rPr>
          <w:rFonts w:ascii="Times New Roman" w:hAnsi="Times New Roman" w:cs="Times New Roman"/>
          <w:sz w:val="26"/>
          <w:szCs w:val="26"/>
        </w:rPr>
        <w:t>Кузьминых Т.В. следует квалифицировать</w:t>
      </w:r>
      <w:r w:rsidRPr="00EA7F38">
        <w:rPr>
          <w:rFonts w:ascii="Times New Roman" w:hAnsi="Times New Roman" w:cs="Times New Roman"/>
          <w:sz w:val="26"/>
          <w:szCs w:val="26"/>
        </w:rPr>
        <w:t xml:space="preserve"> по ст. 322.2 УК РФ, как </w:t>
      </w:r>
      <w:r w:rsidRPr="00EA7F38">
        <w:rPr>
          <w:rFonts w:ascii="Times New Roman" w:hAnsi="Times New Roman" w:cs="Times New Roman"/>
          <w:iCs/>
          <w:sz w:val="26"/>
          <w:szCs w:val="26"/>
        </w:rPr>
        <w:t>фиктивная регистрация граждан</w:t>
      </w:r>
      <w:r w:rsidRPr="00EA7F38" w:rsidR="00AD7463">
        <w:rPr>
          <w:rFonts w:ascii="Times New Roman" w:hAnsi="Times New Roman" w:cs="Times New Roman"/>
          <w:iCs/>
          <w:sz w:val="26"/>
          <w:szCs w:val="26"/>
        </w:rPr>
        <w:t>ина</w:t>
      </w:r>
      <w:r w:rsidRPr="00EA7F38">
        <w:rPr>
          <w:rFonts w:ascii="Times New Roman" w:hAnsi="Times New Roman" w:cs="Times New Roman"/>
          <w:iCs/>
          <w:sz w:val="26"/>
          <w:szCs w:val="26"/>
        </w:rPr>
        <w:t xml:space="preserve"> Российской Федерации по месту пребывания в жилом помещении в Российской Федерации.</w:t>
      </w:r>
    </w:p>
    <w:p w:rsidR="005D0279" w:rsidRPr="00EA7F38" w:rsidP="005D0279" w14:paraId="4CFBC46A" w14:textId="3B460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судебном заседании п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одсудимая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предъявленным 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обвинением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согласилась в полном объеме, вину 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в совершении преступления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признала полностью, раскаялась в содеянном,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заявила письменное ходатайство о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прекра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щении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уголовного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дел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основании примечания к ст. 322.2 УК РФ, подтвердив, что правовые последствия прекращения уголовного преследования по не реабилитирующему основанию ей разъяснены и понятны.</w:t>
      </w:r>
    </w:p>
    <w:p w:rsidR="005D0279" w:rsidRPr="00EA7F38" w:rsidP="005D0279" w14:paraId="71AAFB49" w14:textId="6C0D7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Ходатайство мотивировано тем, что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до возбуждения в отношении нее уголовного дела дала подробные признательные объяснения, указала цели и мотивы совершения противоправных действий, добровольно согласилась на осмотр жилища, ущерб от преступления отсутствует, ходатайствовала о рассмотрении дела в особом порядке, иного состава преступления в ее действиях не содержится.</w:t>
      </w:r>
    </w:p>
    <w:p w:rsidR="000500B1" w:rsidRPr="00EA7F38" w:rsidP="000500B1" w14:paraId="16DB58AF" w14:textId="13A41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судебном заседании адвокат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Гадальшина Н.Д.</w:t>
      </w:r>
      <w:r w:rsidRPr="00EA7F38" w:rsidR="00DF29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поддержала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ходатайство</w:t>
      </w:r>
      <w:r w:rsidRPr="00EA7F38" w:rsidR="00DF29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подсудимой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 прекращении уголовного дела и уголовного преследования в отношении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основаниям, указанным в </w:t>
      </w:r>
      <w:r w:rsidRPr="00EA7F38">
        <w:rPr>
          <w:rStyle w:val="snippetequal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примечании 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 ст. 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322.2 УК 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РФ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, в связи со способствованием раскрытию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и расследованию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совершенного ею подзащитной преступления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1264F0" w:rsidRPr="00EA7F38" w:rsidP="001264F0" w14:paraId="5956C189" w14:textId="3901A5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Государственный обвинитель 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Нифтиева С.И.</w:t>
      </w:r>
      <w:r w:rsidRPr="00EA7F38" w:rsidR="00DF29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возражал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против освобождения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 w:rsidR="00050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уголовной ответственности на основании примечания к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322.2 УК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D37D71" w:rsidRPr="00EA7F38" w:rsidP="00D37D71" w14:paraId="76E9FAF1" w14:textId="22E1B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Обсуждая заявленное ходатайство, </w:t>
      </w:r>
      <w:r w:rsidRPr="00EA7F38" w:rsidR="001264F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A7F38" w:rsidR="003662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ыслушав мнения сторон, </w:t>
      </w:r>
      <w:r w:rsidRPr="00EA7F38" w:rsidR="00171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мировой </w:t>
      </w:r>
      <w:r w:rsidRPr="00EA7F38" w:rsidR="003662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</w:t>
      </w:r>
      <w:r w:rsidRPr="00EA7F38" w:rsidR="00171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ья</w:t>
      </w:r>
      <w:r w:rsidRPr="00EA7F38" w:rsidR="003662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приходит к </w:t>
      </w:r>
      <w:r w:rsidRPr="00EA7F38" w:rsidR="001D68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выводу,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что заявленное ходатайство </w:t>
      </w:r>
      <w:r w:rsidRPr="00EA7F38" w:rsidR="00C204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 освобождении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C204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уголовной ответственности на основании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BD6E97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п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римечани</w:t>
      </w:r>
      <w:r w:rsidRPr="00EA7F38" w:rsidR="00C20402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я</w:t>
      </w:r>
      <w:r w:rsidRPr="00EA7F38" w:rsidR="00D37EDF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к </w:t>
      </w:r>
      <w:r w:rsidRPr="00EA7F38" w:rsidR="009E1303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ст. 322.</w:t>
      </w:r>
      <w:r w:rsidRPr="00EA7F38" w:rsidR="004A346F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2</w:t>
      </w:r>
      <w:r w:rsidRPr="00EA7F38" w:rsidR="0080428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УК РФ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подлежит удовлетворению, а уголовное дело прекращению по следующим основаниям. </w:t>
      </w:r>
    </w:p>
    <w:p w:rsidR="00D37D71" w:rsidRPr="00EA7F38" w:rsidP="00D37D71" w14:paraId="094CF02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Поскольку глава 40 УПК РФ не содержит норм, запрещающих принимать по делу, рассматриваемому 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в особом</w:t>
      </w:r>
      <w:r w:rsidRPr="00EA7F38" w:rsidR="00D37EDF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порядке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иные, кроме обвинительного приговора, судебные решения, в частности, уголовное дело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D37D71" w:rsidRPr="00EA7F38" w:rsidP="00D37D71" w14:paraId="67A4F02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силу</w:t>
      </w:r>
      <w:r w:rsidRPr="00EA7F38" w:rsidR="006946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п. 3 ст. </w:t>
      </w:r>
      <w:hyperlink r:id="rId6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254 УПК РФ</w:t>
        </w:r>
      </w:hyperlink>
      <w:r w:rsidRPr="00EA7F38" w:rsidR="00D37EDF">
        <w:rPr>
          <w:sz w:val="26"/>
          <w:szCs w:val="26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суд по ходатайству одной из сторон  прекращает уголовное дело в судебном заседании при наличии обстоятельств, предусмотренных ст. 25 и </w:t>
      </w:r>
      <w:r w:rsidRPr="00EA7F38" w:rsidR="006946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ст. </w:t>
      </w:r>
      <w:hyperlink r:id="rId7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28 УПК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013204" w:rsidRPr="00EA7F38" w:rsidP="00342382" w14:paraId="3D9D59D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ч.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деятельным раскаяние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28 УПК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суд вправе прекратить уголовное дело в отношении лица, обвиняемого в совершении преступления небольшой или средней тяжести в случаях, предусмотренных ч. 1 ст.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75 УК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если лицо, впервые совершило преступление небольшой или средней тяжести, добровольно явилось с повинной, активно способствовало раскрытию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ч. 2 ст. 28 УПК РФ, п</w:t>
      </w:r>
      <w:r w:rsidRPr="00EA7F38" w:rsidR="00342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только в случаях, специально предусмотренных соответствующими статьями </w:t>
      </w:r>
      <w:hyperlink r:id="rId10" w:history="1">
        <w:r w:rsidRPr="00EA7F38" w:rsidR="00342382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Особенной части</w:t>
        </w:r>
      </w:hyperlink>
      <w:r w:rsidRPr="00EA7F38" w:rsidR="00342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Уголовного кодекса Российской Федерации.</w:t>
      </w:r>
    </w:p>
    <w:p w:rsidR="005C7BCF" w:rsidRPr="00EA7F38" w:rsidP="00342382" w14:paraId="588D4362" w14:textId="68E26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Согласно 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примечанию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 ст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EA7F38" w:rsidR="008042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322.</w:t>
        </w:r>
        <w:r w:rsidRPr="00EA7F38" w:rsidR="004A346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</w:t>
        </w:r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УК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DF2923" w:rsidRPr="00EA7F38" w:rsidP="00DF2923" w14:paraId="67EAEE4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разъяснениями, содержащимися в п. 5 постановления Пленума Верховного Суда Российской Федерации 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27.06.2013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 19 «О применении судами законодательства, регламентирующего основания и порядок освобождения от уголовной ответственности» (в редакции от 29.11.2016),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DF2923" w:rsidRPr="00EA7F38" w:rsidP="00DF2923" w14:paraId="3AC3C44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Согласно п. 7 указанного постановления, освобождение от уголовной ответственности за преступление небольшой или средней тяжести в случаях, специально предусмотренных 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примечаниями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 соответствующим статьям Особенной части Уголовного кодекса Российской Федерации, производится по правилам,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установленным такими </w:t>
      </w:r>
      <w:r w:rsidRPr="00EA7F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примечаниями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При этом выполнения общих условий, предусмотренных ч. 1 ст.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75 УК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не требуется.</w:t>
      </w:r>
    </w:p>
    <w:p w:rsidR="00DF2923" w:rsidRPr="00EA7F38" w:rsidP="00DF2923" w14:paraId="034DB143" w14:textId="77777777">
      <w:pPr>
        <w:pStyle w:val="42"/>
        <w:shd w:val="clear" w:color="auto" w:fill="auto"/>
        <w:spacing w:before="0" w:after="0" w:line="240" w:lineRule="auto"/>
        <w:ind w:firstLine="743"/>
        <w:rPr>
          <w:b w:val="0"/>
          <w:bCs w:val="0"/>
          <w:sz w:val="26"/>
          <w:szCs w:val="26"/>
        </w:rPr>
      </w:pPr>
      <w:r w:rsidRPr="00EA7F38">
        <w:rPr>
          <w:b w:val="0"/>
          <w:sz w:val="26"/>
          <w:szCs w:val="26"/>
          <w:shd w:val="clear" w:color="auto" w:fill="FFFFFF"/>
        </w:rPr>
        <w:t>В соответствии с п. 17 п</w:t>
      </w:r>
      <w:r w:rsidRPr="00EA7F38">
        <w:rPr>
          <w:b w:val="0"/>
          <w:sz w:val="26"/>
          <w:szCs w:val="26"/>
        </w:rPr>
        <w:t>остановления Пленума Верховного Суда РФ от 09.07.2020 № 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миграцией»,</w:t>
      </w:r>
      <w:r w:rsidRPr="00EA7F38">
        <w:rPr>
          <w:b w:val="0"/>
          <w:bCs w:val="0"/>
          <w:sz w:val="26"/>
          <w:szCs w:val="26"/>
        </w:rPr>
        <w:t xml:space="preserve"> под способствованием раскрытию преступления в примечании к ст. 322.2 УК РФ и в п.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 322.2 УК РФ или п. 2 примечаний к ст.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5C7BCF" w:rsidRPr="00EA7F38" w:rsidP="005C7BCF" w14:paraId="3E5EE71C" w14:textId="055C68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Уголовное дело по признакам преступления, предусмотренного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322.</w:t>
        </w:r>
        <w:r w:rsidRPr="00EA7F38" w:rsidR="004A346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</w:t>
        </w:r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УК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в отношении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 w:rsidR="00BD6E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возбуждено 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12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час. </w:t>
      </w:r>
      <w:r w:rsidRPr="00EA7F38" w:rsidR="00DF29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мин. 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30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EA7F38" w:rsidR="004A34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</w:t>
      </w:r>
      <w:r w:rsidRPr="00EA7F38" w:rsidR="004A34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EA7F38" w:rsidR="00DF29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F20D6" w:rsidRPr="00EA7F38" w:rsidP="0040402E" w14:paraId="21AAE456" w14:textId="4B1346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Как следует из материалов уголовного дела,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 w:rsidR="00BD6E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обвиняется впервые в совершении преступления, предусмотренного ст. 322.</w:t>
      </w:r>
      <w:r w:rsidRPr="00EA7F38" w:rsidR="004A34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EA7F38" w:rsidR="00BD6E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УК РФ. </w:t>
      </w:r>
      <w:r w:rsidRPr="00EA7F38" w:rsidR="005713D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Pr="00EA7F38" w:rsidR="00571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осле того, как правоохранительным органам стало известно о </w:t>
      </w:r>
      <w:r w:rsidRPr="00EA7F38" w:rsidR="005713D8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преступлении,</w:t>
      </w:r>
      <w:r w:rsidRPr="00EA7F38" w:rsidR="005713D8">
        <w:rPr>
          <w:rStyle w:val="snippetequal"/>
          <w:bCs/>
          <w:sz w:val="26"/>
          <w:szCs w:val="26"/>
          <w:bdr w:val="none" w:sz="0" w:space="0" w:color="auto" w:frame="1"/>
        </w:rPr>
        <w:t xml:space="preserve"> </w:t>
      </w:r>
      <w:r w:rsidRPr="00EA7F38" w:rsidR="005713D8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но</w:t>
      </w:r>
      <w:r w:rsidRPr="00EA7F38" w:rsidR="005713D8">
        <w:rPr>
          <w:rStyle w:val="snippetequal"/>
          <w:bCs/>
          <w:sz w:val="26"/>
          <w:szCs w:val="26"/>
          <w:bdr w:val="none" w:sz="0" w:space="0" w:color="auto" w:frame="1"/>
        </w:rPr>
        <w:t xml:space="preserve"> д</w:t>
      </w:r>
      <w:r w:rsidRPr="00EA7F38" w:rsidR="005713D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 возбуждения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уголовного дела</w:t>
      </w:r>
      <w:r w:rsidRPr="00EA7F38" w:rsidR="00571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она сообщила информацию, имеющую значение для раскрытия и расследования </w:t>
      </w:r>
      <w:r w:rsidRPr="00EA7F38" w:rsidR="005713D8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преступлени</w:t>
      </w:r>
      <w:r w:rsidRPr="00EA7F38" w:rsidR="00C67A52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я</w:t>
      </w:r>
      <w:r w:rsidRPr="00EA7F38" w:rsidR="005713D8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и </w:t>
      </w:r>
      <w:r w:rsidRPr="00EA7F38" w:rsidR="005713D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добровольно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а именно 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22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час. 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05</w:t>
      </w:r>
      <w:r w:rsidRPr="00EA7F38" w:rsidR="00BD6E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мин. 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29</w:t>
      </w:r>
      <w:r w:rsidRPr="00EA7F38" w:rsidR="005C7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EA7F38" w:rsidR="004A34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</w:t>
      </w:r>
      <w:r w:rsidRPr="00EA7F38" w:rsidR="005C7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</w:t>
      </w:r>
      <w:r w:rsidRPr="00EA7F38" w:rsidR="004A34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EA7F38" w:rsidR="00DF29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предоставил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принадлежащее е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й</w:t>
      </w:r>
      <w:r w:rsidRPr="00EA7F38" w:rsidR="00D801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жилое помещение, расположенное</w:t>
      </w:r>
      <w:r w:rsidRPr="00EA7F38" w:rsidR="008042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4A34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E467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*</w:t>
      </w:r>
      <w:r w:rsidRPr="00EA7F38" w:rsidR="005C7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 осмотру</w:t>
      </w:r>
      <w:r w:rsidRPr="00EA7F38" w:rsidR="001D68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преступление было выявлено </w:t>
      </w:r>
      <w:r w:rsidRPr="00EA7F38" w:rsidR="006618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раскрыто </w:t>
      </w:r>
      <w:r w:rsidRPr="00EA7F38" w:rsidR="001D68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результате</w:t>
      </w:r>
      <w:r w:rsidRPr="00EA7F38" w:rsidR="00D801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D801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том числе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Pr="00EA7F38" w:rsidR="008042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1D68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пояснений, данных 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29</w:t>
      </w:r>
      <w:r w:rsidRPr="00EA7F38" w:rsidR="001D68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EA7F38" w:rsidR="004A34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Pr="00EA7F38" w:rsidR="00D413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</w:t>
      </w:r>
      <w:r w:rsidRPr="00EA7F38" w:rsidR="001D68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</w:t>
      </w:r>
      <w:r w:rsidRPr="00EA7F38" w:rsidR="004A34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EA7F38" w:rsidR="00DF29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Pr="00EA7F38" w:rsidR="001D68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в ходе допросов он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 w:rsidR="001D68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также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</w:t>
      </w:r>
      <w:r w:rsidRPr="00EA7F38" w:rsidR="005C7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правдивые показания об обстоятельствах совершения преступления, свою вину признал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полностью, заявил</w:t>
      </w:r>
      <w:r w:rsidRPr="00EA7F38" w:rsidR="00FA14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ходатайство о рассмотрении дела в особом порядке судебного разбирательства, чем активно способствовал</w:t>
      </w:r>
      <w:r w:rsidRPr="00EA7F38" w:rsidR="00886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раскрытию и расследованию</w:t>
      </w:r>
      <w:r w:rsidRPr="00EA7F38" w:rsidR="008042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AD74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совершенного ею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преступления. </w:t>
      </w:r>
    </w:p>
    <w:p w:rsidR="005713D8" w:rsidRPr="00EA7F38" w:rsidP="005713D8" w14:paraId="394F3B61" w14:textId="12171B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Также суд учитывает, что для привлечения к уголовной ответственности по ст. 322.2 УК РФ необходимо доказать умысел виновного на совершение фиктивной регистрации, который установлен лишь на основании показаний подсудимой </w:t>
      </w:r>
      <w:r w:rsidRPr="00EA7F38" w:rsidR="007F14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Кузьминых Т.В.</w:t>
      </w:r>
    </w:p>
    <w:p w:rsidR="005713D8" w:rsidRPr="00EA7F38" w:rsidP="005713D8" w14:paraId="2FA5BBD3" w14:textId="35DA4B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Имеющиеся в деле доказательства подтверждают факт оформления документов на регистрацию по месту пребывания, а также фактического не проживания </w:t>
      </w:r>
      <w:r w:rsidRPr="00EA7F38" w:rsidR="00ED36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Дружининых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месту этой регистрации, что при отсутствии подробных признательных показаний </w:t>
      </w:r>
      <w:r w:rsidRPr="00EA7F38" w:rsidR="007F14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Кузьминых Т.В.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было бы недостаточно для привлечения последней к уголовной ответственности по ст. 322.2 УК РФ. </w:t>
      </w:r>
    </w:p>
    <w:p w:rsidR="005C7BCF" w:rsidRPr="00EA7F38" w:rsidP="005C7BCF" w14:paraId="59D002DD" w14:textId="5881B2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Кроме того,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 w:rsidR="00DA5C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осознал</w:t>
      </w:r>
      <w:r w:rsidRPr="00EA7F38" w:rsidR="00886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противоправность своего деяния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EA7F38" w:rsidR="003423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этом </w:t>
      </w:r>
      <w:r w:rsidRPr="00EA7F38" w:rsidR="00D52D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преследовал</w:t>
      </w:r>
      <w:r w:rsidRPr="00EA7F38" w:rsidR="00886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корыстн</w:t>
      </w:r>
      <w:r w:rsidRPr="00EA7F38" w:rsidR="00D52D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ые цели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EA7F38" w:rsidR="00D52D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Pr="00EA7F38" w:rsidR="00886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Pr="00EA7F38" w:rsidR="00D52D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действия были обусловлены оказанием помощи </w:t>
      </w:r>
      <w:r w:rsidRPr="00EA7F38" w:rsidR="00AD74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знаком</w:t>
      </w:r>
      <w:r w:rsidRPr="00EA7F38" w:rsidR="00ED36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ым</w:t>
      </w:r>
      <w:r w:rsidRPr="00EA7F38" w:rsidR="008069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оказавш</w:t>
      </w:r>
      <w:r w:rsidRPr="00EA7F38" w:rsidR="00ED36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им</w:t>
      </w:r>
      <w:r w:rsidRPr="00EA7F38" w:rsidR="00DF29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ся</w:t>
      </w:r>
      <w:r w:rsidRPr="00EA7F38" w:rsidR="008069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трудной жизненной ситуации</w:t>
      </w:r>
      <w:r w:rsidRPr="00EA7F38" w:rsidR="00D52D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35BCF" w:rsidRPr="00EA7F38" w:rsidP="00135BCF" w14:paraId="315FFC4B" w14:textId="04AE4D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таких обстоятельствах, следует считать, что своими добровольными действиями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</w:rPr>
        <w:t>Кузьминых Т.В.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t>действительно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A7F38" w:rsidR="008D15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способствовал</w:t>
      </w:r>
      <w:r w:rsidRPr="00EA7F38" w:rsidR="00886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 w:rsidR="008D15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раскрытию и расследованию </w:t>
      </w:r>
      <w:r w:rsidRPr="00EA7F38" w:rsidR="006946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инкриминируемого </w:t>
      </w:r>
      <w:r w:rsidRPr="00EA7F38" w:rsidR="00886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ей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8D15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преступления</w:t>
      </w:r>
      <w:r w:rsidRPr="00EA7F38" w:rsidR="008779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35BCF" w:rsidRPr="00EA7F38" w:rsidP="00135BCF" w14:paraId="4A5E910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Данных о том, что в действиях </w:t>
      </w:r>
      <w:r w:rsidRPr="00EA7F38" w:rsidR="001546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подсудимой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содержится иной состав преступления, равно как и данных о том, что он</w:t>
      </w:r>
      <w:r w:rsidRPr="00EA7F38" w:rsidR="00886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сообщил</w:t>
      </w:r>
      <w:r w:rsidRPr="00EA7F38" w:rsidR="00886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заведомо недостоверные сведения или иным образом уклонял</w:t>
      </w:r>
      <w:r w:rsidRPr="00EA7F38" w:rsidR="00886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ась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способствования раскрытию преступления при создании </w:t>
      </w:r>
      <w:r w:rsidRPr="00EA7F38" w:rsidR="00D2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ею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 этому условий и наличии соответствующей возможности, в материалах дела не имеется.</w:t>
      </w:r>
    </w:p>
    <w:p w:rsidR="00135BCF" w:rsidRPr="00EA7F38" w:rsidP="00135BCF" w14:paraId="28EE93D5" w14:textId="24FBE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Обстоятельств</w:t>
      </w:r>
      <w:r w:rsidRPr="00EA7F38" w:rsidR="008D15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препятствующих прекращению уголовного дела и освобождению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8D15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уголовной ответственности по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EA7F38" w:rsidR="008D150E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322.</w:t>
        </w:r>
        <w:r w:rsidRPr="00EA7F38" w:rsidR="001F20D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</w:t>
        </w:r>
        <w:r w:rsidRPr="00EA7F38" w:rsidR="008D150E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УК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A7F38" w:rsidR="008D15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не установлено. </w:t>
      </w:r>
    </w:p>
    <w:p w:rsidR="001F20D6" w:rsidRPr="00EA7F38" w:rsidP="001F20D6" w14:paraId="1102CFD7" w14:textId="6AA24E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примечанию к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EA7F38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322.2</w:t>
        </w:r>
      </w:hyperlink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УК РФ основанием для освобождения от уголовной ответственности по указанному составу преступления, является любое способствование </w:t>
      </w:r>
      <w:r w:rsidRPr="00EA7F38" w:rsidR="00C67A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раскрытию и расследованию, что в данном случае имелось. </w:t>
      </w:r>
    </w:p>
    <w:p w:rsidR="001F20D6" w:rsidRPr="00EA7F38" w:rsidP="001F20D6" w14:paraId="33EC12E5" w14:textId="6FC2D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снования освобождения от уголовной ответственности, предусмотренные в примечании к статье, императивны по своему содержанию и при наличии обстоятельств, названных в примечании, суд обязан освободить лицо от уголовной ответственности независимо от категории преступления, </w:t>
      </w:r>
      <w:r w:rsidRPr="00EA7F38">
        <w:rPr>
          <w:rStyle w:val="snippetequal"/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рецидива 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преступлений, наличия или отсутствия позитивного постпреступного поведения виновного, о котором говорится в ч. 1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EA7F38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75 УК РФ</w:t>
        </w:r>
      </w:hyperlink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 данном случае освобождение от уголовной ответственности имеет место не в связи с тем, что лицо, совершившее преступление, перестало быть общественно опасным, а ввиду необходимости охраны более значимых объектов уголовно-правовой защиты.  </w:t>
      </w:r>
    </w:p>
    <w:p w:rsidR="00E878A1" w:rsidRPr="00EA7F38" w:rsidP="00135BCF" w14:paraId="63AA277F" w14:textId="599ABE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этой связи</w:t>
      </w:r>
      <w:r w:rsidRPr="00EA7F38" w:rsidR="008D15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мировой судья не усматривает оснований для отказа в удовлетворении заявленного ходатайства </w:t>
      </w:r>
      <w:r w:rsidRPr="00EA7F38" w:rsidR="001D68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стороны защиты </w:t>
      </w:r>
      <w:r w:rsidRPr="00EA7F38" w:rsidR="008D15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 прекращении уголовного дела по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EA7F38" w:rsidR="008D150E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322.</w:t>
        </w:r>
        <w:r w:rsidRPr="00EA7F38" w:rsidR="00FC1AB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</w:t>
        </w:r>
        <w:r w:rsidRPr="00EA7F38" w:rsidR="008D150E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УК РФ</w:t>
        </w:r>
      </w:hyperlink>
      <w:r w:rsidRPr="00EA7F38" w:rsidR="008D15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отношении </w:t>
      </w:r>
      <w:r w:rsidRPr="00EA7F38" w:rsidR="001546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подсудимой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 w:rsidR="00BD6E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поскольку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все необходимые условия для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ее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освобождения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 уголовной ответственности </w:t>
      </w:r>
      <w:r w:rsidRPr="00EA7F38" w:rsidR="00DA5C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судебном заседании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установлены: </w:t>
      </w:r>
      <w:r w:rsidRPr="00EA7F38" w:rsidR="001546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подсудимая</w:t>
      </w:r>
      <w:r w:rsidRPr="00EA7F38" w:rsidR="008042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способствовал</w:t>
      </w:r>
      <w:r w:rsidRPr="00EA7F38" w:rsidR="00D2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раскрытию </w:t>
      </w:r>
      <w:r w:rsidRPr="00EA7F38" w:rsidR="001A7A1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данного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преступления и в </w:t>
      </w:r>
      <w:r w:rsidRPr="00EA7F38" w:rsidR="00D2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ее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действиях не содержится иного состава преступления. </w:t>
      </w:r>
    </w:p>
    <w:p w:rsidR="00495A3A" w:rsidRPr="00EA7F38" w:rsidP="00135BCF" w14:paraId="11BA1A2B" w14:textId="097628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Кроме того, мировым судьей </w:t>
      </w:r>
      <w:r w:rsidRPr="00EA7F38" w:rsidR="00135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также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учитыва</w:t>
      </w:r>
      <w:r w:rsidRPr="00EA7F38" w:rsidR="00C026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ются данные о личности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 w:rsidR="00C026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которая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046DF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имеет </w:t>
      </w:r>
      <w:r w:rsidRPr="00EA7F38" w:rsidR="00135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постоянное место жительства,</w:t>
      </w:r>
      <w:r w:rsidRPr="00EA7F38" w:rsidR="00DA5C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135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характеризуется </w:t>
      </w:r>
      <w:r w:rsidRPr="00EA7F38" w:rsid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удовлетворительно</w:t>
      </w:r>
      <w:r w:rsidRPr="00EA7F38" w:rsidR="00135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EA7F38" w:rsidR="0006049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профилактических учетах</w:t>
      </w:r>
      <w:r w:rsidRPr="00EA7F38" w:rsidR="005713D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в том числе в медицинских учреждениях,</w:t>
      </w:r>
      <w:r w:rsidRPr="00EA7F38" w:rsidR="0006049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не состоит</w:t>
      </w:r>
      <w:r w:rsidRPr="00EA7F38" w:rsidR="00135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EA7F38" w:rsidR="00F626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Административным взысканиям не подвергалась, с</w:t>
      </w:r>
      <w:r w:rsidRPr="00EA7F38" w:rsidR="004A34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удимостей не имеет, поэтому считается лицом, впервые совершившим преступление, которое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E878A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ч. 2 ст. 15 УК РФ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относится к категории </w:t>
      </w:r>
      <w:r w:rsidRPr="00EA7F38" w:rsidR="00135B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небольшой тяжести. </w:t>
      </w:r>
    </w:p>
    <w:p w:rsidR="00E878A1" w:rsidRPr="00EA7F38" w:rsidP="008D150E" w14:paraId="3777F02C" w14:textId="7777777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Прекращая производство по делу, мировой судья исходит из того, что реализация указанных в ст. </w:t>
      </w:r>
      <w:hyperlink r:id="rId11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6 УПК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целей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уголовно-процессуальном законодательством случаях.</w:t>
      </w:r>
    </w:p>
    <w:p w:rsidR="00046DFF" w:rsidRPr="00EA7F38" w:rsidP="00046DFF" w14:paraId="12A292D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Правовые </w:t>
      </w:r>
      <w:r w:rsidRPr="00EA7F38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основания </w:t>
      </w:r>
      <w:r w:rsidRPr="00EA7F38">
        <w:rPr>
          <w:rFonts w:ascii="Times New Roman" w:hAnsi="Times New Roman" w:cs="Times New Roman"/>
          <w:sz w:val="26"/>
          <w:szCs w:val="26"/>
          <w:shd w:val="clear" w:color="auto" w:fill="FFFFFF"/>
        </w:rPr>
        <w:t>для отказа в удовлетворении ходатайства стороны защиты отсутствуют.</w:t>
      </w:r>
    </w:p>
    <w:p w:rsidR="0087791E" w:rsidRPr="00EA7F38" w:rsidP="0087791E" w14:paraId="0F458DBF" w14:textId="7B9EA4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</w:t>
      </w:r>
      <w:r w:rsidRPr="00EA7F38" w:rsidR="00C73F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становленные </w:t>
      </w:r>
      <w:r w:rsidRPr="00EA7F38" w:rsidR="00FE66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обстоятельства дают суду основания считать, что </w:t>
      </w:r>
      <w:r w:rsidRPr="00EA7F38" w:rsidR="007F14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Кузьминых Т.В.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осознал</w:t>
      </w:r>
      <w:r w:rsidRPr="00EA7F38" w:rsidR="00D2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последствия совершенного деяния</w:t>
      </w:r>
      <w:r w:rsidRPr="00EA7F38" w:rsidR="00EE22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3423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деятельно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раскаял</w:t>
      </w:r>
      <w:r w:rsidRPr="00EA7F38" w:rsidR="00D2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ась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3423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содеянном </w:t>
      </w:r>
      <w:r w:rsidRPr="00EA7F38" w:rsidR="00EE22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утратил</w:t>
      </w:r>
      <w:r w:rsidRPr="00EA7F38" w:rsidR="00D2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опасность для общества, </w:t>
      </w:r>
      <w:r w:rsidRPr="00EA7F38" w:rsidR="00D371F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способствовал</w:t>
      </w:r>
      <w:r w:rsidRPr="00EA7F38" w:rsidR="00D2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EA7F38" w:rsidR="00D371F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раскрытию преступления,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связи с чем возложение на не</w:t>
      </w:r>
      <w:r w:rsidRPr="00EA7F38" w:rsidR="00D2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уголовной ответственности 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е</w:t>
      </w:r>
      <w:r w:rsidRPr="00EA7F38" w:rsidR="00D225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исправления не требуется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046DFF" w:rsidRPr="00EA7F38" w:rsidP="00046DFF" w14:paraId="73F899C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Несогласие государственного обвинителя с прекращением производства по делу не является препятствием для принятия судом соответствующего решения. С позицией государственного обвинителя мировой судья не соглашается, поскольку все 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предусмотренные уголовным законом условия для освобождения подсудимой от уголовной ответственности в судебном заседании соблюдены.</w:t>
      </w:r>
    </w:p>
    <w:p w:rsidR="00A221A2" w:rsidRPr="00EA7F38" w:rsidP="00342382" w14:paraId="7A5B8FFB" w14:textId="77777777">
      <w:pPr>
        <w:spacing w:after="0" w:line="240" w:lineRule="auto"/>
        <w:ind w:firstLine="708"/>
        <w:jc w:val="both"/>
        <w:rPr>
          <w:color w:val="464C55"/>
          <w:sz w:val="26"/>
          <w:szCs w:val="26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Тот факт, что прекра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щение уголовного дела </w:t>
      </w:r>
      <w:r w:rsidRPr="00EA7F38" w:rsidR="008779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примечанию</w:t>
      </w:r>
      <w:r w:rsidRPr="00EA7F38" w:rsidR="008042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342382">
        <w:rPr>
          <w:rFonts w:ascii="Times New Roman" w:hAnsi="Times New Roman" w:cs="Times New Roman"/>
          <w:color w:val="000000" w:themeColor="text1"/>
          <w:sz w:val="26"/>
          <w:szCs w:val="26"/>
        </w:rPr>
        <w:t>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совершившего преступление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а также право </w:t>
      </w:r>
      <w:r w:rsidRPr="00EA7F38" w:rsidR="001546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подсудимой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возражать против прекращения уголовного дела по </w:t>
      </w:r>
      <w:r w:rsidRPr="00EA7F38" w:rsidR="00C73F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дан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ному основанию, подсудим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Pr="00EA7F38" w:rsidR="00D2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й</w:t>
      </w:r>
      <w:r w:rsidRPr="00EA7F38" w:rsidR="00D37E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 w:rsidR="008779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разъя</w:t>
      </w:r>
      <w:r w:rsidRPr="00EA7F38" w:rsidR="00D022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снены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A221A2" w:rsidRPr="00EA7F38" w:rsidP="00A221A2" w14:paraId="25AF87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Судьбу вещественных доказательств </w:t>
      </w:r>
      <w:r w:rsidRPr="00EA7F38" w:rsidR="0069462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следует 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определить в соответствии со ст. 81 У</w:t>
      </w:r>
      <w:r w:rsidRPr="00EA7F38" w:rsidR="00E7138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К РФ.</w:t>
      </w:r>
    </w:p>
    <w:p w:rsidR="00046DFF" w:rsidRPr="00EA7F38" w:rsidP="00046DFF" w14:paraId="1065E260" w14:textId="42464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sz w:val="26"/>
          <w:szCs w:val="26"/>
        </w:rPr>
        <w:t xml:space="preserve">За оказание юридических услуг подсудимому адвокату </w:t>
      </w:r>
      <w:r w:rsidRPr="00EA7F38" w:rsidR="00EA7F38">
        <w:rPr>
          <w:rFonts w:ascii="Times New Roman" w:hAnsi="Times New Roman" w:cs="Times New Roman"/>
          <w:sz w:val="26"/>
          <w:szCs w:val="26"/>
        </w:rPr>
        <w:t>Гадальшиной Н.Д.</w:t>
      </w:r>
      <w:r w:rsidRPr="00EA7F38">
        <w:rPr>
          <w:rFonts w:ascii="Times New Roman" w:hAnsi="Times New Roman" w:cs="Times New Roman"/>
          <w:sz w:val="26"/>
          <w:szCs w:val="26"/>
        </w:rPr>
        <w:t xml:space="preserve"> подлежит выплата вознаграждения, которая в силу ст. 131 УПК РФ является процессуальными издержками и в соответствии с ч. 1 ст. 132 УПК РФ взыскивается с осужденных или возмещаются за счет средств федерального бюджета. На основании положений п. 7 ч. 1 ст. 51 УПК РФ участие защитника в данном случае было обязательным, в связи с чем указанные процессуальные издержки подлежат возмещению из средств федерального бюджета путем вынесения отдельного постановления.</w:t>
      </w:r>
    </w:p>
    <w:p w:rsidR="00A221A2" w:rsidRPr="00EA7F38" w:rsidP="00A221A2" w14:paraId="17CAB9F1" w14:textId="581BEA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основании</w:t>
      </w:r>
      <w:r w:rsidRPr="00EA7F38" w:rsidR="004F144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изложенного, руководствуясь ст.</w:t>
      </w:r>
      <w:r w:rsidRPr="00EA7F38" w:rsidR="00A45C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ст. </w:t>
      </w:r>
      <w:hyperlink r:id="rId7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28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254</w:t>
        </w:r>
        <w:r w:rsidRPr="00EA7F38" w:rsidR="00A45CF0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, 256</w:t>
        </w:r>
        <w:r w:rsidRPr="00EA7F38" w:rsidR="00C04A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, 316</w:t>
        </w:r>
        <w:r w:rsidRPr="00EA7F38" w:rsidR="00804284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</w:t>
        </w:r>
        <w:r w:rsidRPr="00EA7F38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УПК РФ</w:t>
        </w:r>
      </w:hyperlink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EA7F38" w:rsidR="00E713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ст. </w:t>
      </w:r>
      <w:r w:rsidRPr="00EA7F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75 УК РФ мировой судья,</w:t>
      </w:r>
    </w:p>
    <w:p w:rsidR="0037770E" w:rsidRPr="00EA7F38" w:rsidP="00E7138B" w14:paraId="574C184F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7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ПОСТАНОВИЛ:</w:t>
      </w:r>
    </w:p>
    <w:p w:rsidR="00A221A2" w:rsidRPr="00EA7F38" w:rsidP="00A221A2" w14:paraId="1D4D6CA9" w14:textId="7869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Уголовное дело по обвинению</w:t>
      </w:r>
      <w:r w:rsidRPr="00EA7F38" w:rsidR="00D37ED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EA7F38" w:rsidR="006069A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Кузьминых Татьяны Валентиновны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 совершении преступления, предусмотренного </w:t>
      </w:r>
      <w:r w:rsidRPr="00EA7F38" w:rsidR="009E130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 322.</w:t>
      </w:r>
      <w:r w:rsidRPr="00EA7F38" w:rsidR="00FC1AB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2</w:t>
      </w:r>
      <w:r w:rsidRPr="00EA7F38" w:rsidR="00D37ED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EA7F38" w:rsidR="00A45CF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УК РФ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 производством в суде прекратить</w:t>
      </w:r>
      <w:r w:rsidRPr="00EA7F38" w:rsidR="00C10D9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</w:t>
      </w:r>
      <w:r w:rsidRPr="00EA7F38" w:rsidR="00D37ED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EA7F38" w:rsidR="00B332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</w:t>
      </w:r>
      <w:r w:rsidRPr="00EA7F38" w:rsidR="00A45CF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свободи</w:t>
      </w:r>
      <w:r w:rsidRPr="00EA7F38" w:rsidR="00C10D9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ть</w:t>
      </w:r>
      <w:r w:rsidRPr="00EA7F38" w:rsidR="00D37ED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EA7F38" w:rsidR="006069A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Кузьминых Т.В.</w:t>
      </w:r>
      <w:r w:rsidRPr="00EA7F38" w:rsidR="00D37ED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EA7F38" w:rsidR="00A45CF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от уголовной ответственности </w:t>
      </w:r>
      <w:r w:rsidRPr="00EA7F38" w:rsidR="00C10D9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на основании </w:t>
      </w:r>
      <w:r w:rsidRPr="00EA7F38" w:rsidR="00C10D9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примечания</w:t>
      </w:r>
      <w:r w:rsidRPr="00EA7F38" w:rsidR="00D37ED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EA7F38" w:rsidR="00C10D9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к </w:t>
      </w:r>
      <w:r w:rsidRPr="00EA7F38" w:rsidR="009E130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 322.</w:t>
      </w:r>
      <w:r w:rsidRPr="00EA7F38" w:rsidR="00FC1AB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2</w:t>
      </w:r>
      <w:r w:rsidRPr="00EA7F38" w:rsidR="00D37ED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EA7F38" w:rsidR="00C10D9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УК РФ, </w:t>
      </w:r>
      <w:r w:rsidRPr="00EA7F38" w:rsidR="00A45CF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 связи со способствованием раскрытию </w:t>
      </w:r>
      <w:r w:rsidRPr="00EA7F38" w:rsidR="00D225F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этого </w:t>
      </w:r>
      <w:r w:rsidRPr="00EA7F38" w:rsidR="00A45CF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преступления.</w:t>
      </w:r>
    </w:p>
    <w:p w:rsidR="00A221A2" w:rsidRPr="00EA7F38" w:rsidP="00A221A2" w14:paraId="3E4E60B1" w14:textId="2C506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Меру процессуального принуждения</w:t>
      </w:r>
      <w:r w:rsidRPr="00EA7F38" w:rsidR="00B332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 виде обязательства о явке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EA7F38" w:rsidR="0080646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после вступления постановления в законную силу 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отменить. </w:t>
      </w:r>
    </w:p>
    <w:p w:rsidR="00C04AB9" w:rsidRPr="00EA7F38" w:rsidP="00A221A2" w14:paraId="67FC5D63" w14:textId="3AC6E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Вещественные доказательства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после вступления постановления в законную силу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: </w:t>
      </w:r>
    </w:p>
    <w:p w:rsidR="00B14D7C" w:rsidRPr="00EA7F38" w:rsidP="00B14D7C" w14:paraId="6693E5F7" w14:textId="30145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- </w:t>
      </w:r>
      <w:r w:rsidRPr="00EA7F38">
        <w:rPr>
          <w:rFonts w:ascii="Times New Roman" w:hAnsi="Times New Roman" w:cs="Times New Roman"/>
          <w:sz w:val="26"/>
          <w:szCs w:val="26"/>
        </w:rPr>
        <w:t>заявлени</w:t>
      </w:r>
      <w:r w:rsidRPr="00EA7F38" w:rsidR="006069A1">
        <w:rPr>
          <w:rFonts w:ascii="Times New Roman" w:hAnsi="Times New Roman" w:cs="Times New Roman"/>
          <w:sz w:val="26"/>
          <w:szCs w:val="26"/>
        </w:rPr>
        <w:t>я</w:t>
      </w:r>
      <w:r w:rsidRPr="00EA7F38">
        <w:rPr>
          <w:rFonts w:ascii="Times New Roman" w:hAnsi="Times New Roman" w:cs="Times New Roman"/>
          <w:sz w:val="26"/>
          <w:szCs w:val="26"/>
        </w:rPr>
        <w:t xml:space="preserve"> о регистрации по месту </w:t>
      </w:r>
      <w:r w:rsidRPr="00EA7F38" w:rsidR="006069A1">
        <w:rPr>
          <w:rFonts w:ascii="Times New Roman" w:hAnsi="Times New Roman" w:cs="Times New Roman"/>
          <w:sz w:val="26"/>
          <w:szCs w:val="26"/>
        </w:rPr>
        <w:t xml:space="preserve">жительства </w:t>
      </w:r>
      <w:r w:rsidR="00E467A9">
        <w:rPr>
          <w:rFonts w:ascii="Times New Roman" w:hAnsi="Times New Roman" w:cs="Times New Roman"/>
          <w:sz w:val="26"/>
          <w:szCs w:val="26"/>
        </w:rPr>
        <w:t>*</w:t>
      </w:r>
      <w:r w:rsidRPr="00EA7F38" w:rsidR="006069A1">
        <w:rPr>
          <w:rFonts w:ascii="Times New Roman" w:hAnsi="Times New Roman" w:cs="Times New Roman"/>
          <w:sz w:val="26"/>
          <w:szCs w:val="26"/>
        </w:rPr>
        <w:t xml:space="preserve"> </w:t>
      </w:r>
      <w:r w:rsidRPr="00EA7F38">
        <w:rPr>
          <w:rFonts w:ascii="Times New Roman" w:hAnsi="Times New Roman" w:cs="Times New Roman"/>
          <w:sz w:val="26"/>
          <w:szCs w:val="26"/>
        </w:rPr>
        <w:t xml:space="preserve">и </w:t>
      </w:r>
      <w:r w:rsidRPr="00EA7F38" w:rsidR="006069A1">
        <w:rPr>
          <w:rFonts w:ascii="Times New Roman" w:hAnsi="Times New Roman" w:cs="Times New Roman"/>
          <w:sz w:val="26"/>
          <w:szCs w:val="26"/>
        </w:rPr>
        <w:t xml:space="preserve">копию свидетельства о государственной регистрации права </w:t>
      </w:r>
      <w:r w:rsidR="00E467A9">
        <w:rPr>
          <w:rFonts w:ascii="Times New Roman" w:hAnsi="Times New Roman" w:cs="Times New Roman"/>
          <w:sz w:val="26"/>
          <w:szCs w:val="26"/>
        </w:rPr>
        <w:t>*</w:t>
      </w:r>
      <w:r w:rsidRPr="00EA7F38" w:rsidR="006069A1">
        <w:rPr>
          <w:rFonts w:ascii="Times New Roman" w:hAnsi="Times New Roman" w:cs="Times New Roman"/>
          <w:sz w:val="26"/>
          <w:szCs w:val="26"/>
        </w:rPr>
        <w:t>,</w:t>
      </w:r>
      <w:r w:rsidRPr="00EA7F38">
        <w:rPr>
          <w:sz w:val="26"/>
          <w:szCs w:val="26"/>
        </w:rPr>
        <w:t xml:space="preserve"> </w:t>
      </w:r>
      <w:r w:rsidRPr="00EA7F38" w:rsidR="008B4EF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возвращенные в </w:t>
      </w:r>
      <w:r w:rsidRPr="00EA7F38" w:rsidR="008B4EF0">
        <w:rPr>
          <w:rFonts w:ascii="Times New Roman" w:hAnsi="Times New Roman" w:cs="Times New Roman"/>
          <w:sz w:val="26"/>
          <w:szCs w:val="26"/>
        </w:rPr>
        <w:t xml:space="preserve">ОВМ ОМВД России по Березовскому району, оставить </w:t>
      </w:r>
      <w:r w:rsidRPr="00EA7F38" w:rsidR="00806903">
        <w:rPr>
          <w:rFonts w:ascii="Times New Roman" w:hAnsi="Times New Roman" w:cs="Times New Roman"/>
          <w:sz w:val="26"/>
          <w:szCs w:val="26"/>
        </w:rPr>
        <w:t xml:space="preserve">в указанном органе </w:t>
      </w:r>
      <w:r w:rsidRPr="00EA7F38" w:rsidR="008B4EF0">
        <w:rPr>
          <w:rFonts w:ascii="Times New Roman" w:hAnsi="Times New Roman" w:cs="Times New Roman"/>
          <w:sz w:val="26"/>
          <w:szCs w:val="26"/>
        </w:rPr>
        <w:t>по принадлежности</w:t>
      </w:r>
      <w:r w:rsidRPr="00EA7F38">
        <w:rPr>
          <w:rFonts w:ascii="Times New Roman" w:hAnsi="Times New Roman" w:cs="Times New Roman"/>
          <w:sz w:val="26"/>
          <w:szCs w:val="26"/>
        </w:rPr>
        <w:t>.</w:t>
      </w:r>
    </w:p>
    <w:p w:rsidR="001D7FFD" w:rsidRPr="00EA7F38" w:rsidP="00B14D7C" w14:paraId="646472A8" w14:textId="01F1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Постановление может быть обжаловано в</w:t>
      </w:r>
      <w:r w:rsidRPr="00EA7F38" w:rsidR="00D37ED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Березовский районный суд ХМАО-Югры в апелляционном порядке в течение 1</w:t>
      </w:r>
      <w:r w:rsidRPr="00EA7F38" w:rsidR="00046D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5</w:t>
      </w:r>
      <w:r w:rsidRPr="00EA7F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дней со дня его оглашения через мирового судью судебного участка № 1 Березовского судебного района ХМАО-Югры</w:t>
      </w:r>
      <w:r w:rsidRPr="00EA7F38" w:rsidR="00040AA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</w:t>
      </w:r>
      <w:r w:rsidRPr="00EA7F38" w:rsidR="00040AA6">
        <w:rPr>
          <w:color w:val="000000"/>
          <w:sz w:val="26"/>
          <w:szCs w:val="26"/>
          <w:shd w:val="clear" w:color="auto" w:fill="FFFFFF"/>
        </w:rPr>
        <w:t xml:space="preserve"> </w:t>
      </w:r>
      <w:r w:rsidRPr="00EA7F38" w:rsidR="00040A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соблюдением требований ст.</w:t>
      </w:r>
      <w:r w:rsidRPr="00EA7F38" w:rsidR="008B4E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12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EA7F38" w:rsidR="00040AA6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317 УПК РФ</w:t>
        </w:r>
      </w:hyperlink>
      <w:r w:rsidRPr="00EA7F38" w:rsidR="00040A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C1AB1" w:rsidRPr="00EA7F38" w:rsidP="00FC1AB1" w14:paraId="12BC03C0" w14:textId="3EF69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sz w:val="26"/>
          <w:szCs w:val="26"/>
        </w:rPr>
        <w:t>Кузьминых Т.В.</w:t>
      </w:r>
      <w:r w:rsidRPr="00EA7F38">
        <w:rPr>
          <w:rFonts w:ascii="Times New Roman" w:hAnsi="Times New Roman" w:cs="Times New Roman"/>
          <w:sz w:val="26"/>
          <w:szCs w:val="26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 w:rsidRPr="00EA7F38">
        <w:rPr>
          <w:rFonts w:ascii="Times New Roman" w:hAnsi="Times New Roman" w:cs="Times New Roman"/>
          <w:sz w:val="26"/>
          <w:szCs w:val="26"/>
        </w:rPr>
        <w:t xml:space="preserve"> </w:t>
      </w:r>
      <w:r w:rsidRPr="00EA7F38">
        <w:rPr>
          <w:rFonts w:ascii="Times New Roman" w:hAnsi="Times New Roman" w:cs="Times New Roman"/>
          <w:sz w:val="26"/>
          <w:szCs w:val="26"/>
        </w:rPr>
        <w:t>3 ст.</w:t>
      </w:r>
      <w:r w:rsidRPr="00EA7F38" w:rsidR="0080646B">
        <w:rPr>
          <w:rFonts w:ascii="Times New Roman" w:hAnsi="Times New Roman" w:cs="Times New Roman"/>
          <w:sz w:val="26"/>
          <w:szCs w:val="26"/>
        </w:rPr>
        <w:t xml:space="preserve"> </w:t>
      </w:r>
      <w:r w:rsidRPr="00EA7F38">
        <w:rPr>
          <w:rFonts w:ascii="Times New Roman" w:hAnsi="Times New Roman" w:cs="Times New Roman"/>
          <w:sz w:val="26"/>
          <w:szCs w:val="26"/>
        </w:rPr>
        <w:t>389.</w:t>
      </w:r>
      <w:r w:rsidRPr="00EA7F38" w:rsidR="0021406E">
        <w:rPr>
          <w:rFonts w:ascii="Times New Roman" w:hAnsi="Times New Roman" w:cs="Times New Roman"/>
          <w:sz w:val="26"/>
          <w:szCs w:val="26"/>
        </w:rPr>
        <w:t>6 УПК РФ должно содержаться в ее</w:t>
      </w:r>
      <w:r w:rsidRPr="00EA7F38">
        <w:rPr>
          <w:rFonts w:ascii="Times New Roman" w:hAnsi="Times New Roman" w:cs="Times New Roman"/>
          <w:sz w:val="26"/>
          <w:szCs w:val="26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FC1AB1" w:rsidRPr="00EA7F38" w:rsidP="00FC1AB1" w14:paraId="51E8902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DA5C92" w:rsidRPr="00EA7F38" w:rsidP="00DA5C92" w14:paraId="0E0DCCCB" w14:textId="16D6A3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силу ч. 1 ст. </w:t>
      </w:r>
      <w:hyperlink r:id="rId13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EA7F38">
          <w:rPr>
            <w:rStyle w:val="Hyperlink"/>
            <w:rFonts w:ascii="Times New Roman" w:eastAsia="Arial Unicode MS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132</w:t>
        </w:r>
      </w:hyperlink>
      <w:r w:rsidRPr="00EA7F38">
        <w:rPr>
          <w:rStyle w:val="Hyperlink"/>
          <w:rFonts w:ascii="Times New Roman" w:eastAsia="Arial Unicode MS" w:hAnsi="Times New Roman" w:cs="Times New Roman"/>
          <w:color w:val="000000"/>
          <w:sz w:val="26"/>
          <w:szCs w:val="26"/>
          <w:u w:val="none"/>
          <w:bdr w:val="none" w:sz="0" w:space="0" w:color="auto" w:frame="1"/>
        </w:rPr>
        <w:t xml:space="preserve">, ч. 10 ст. 316 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</w:t>
      </w:r>
      <w:r w:rsidRPr="00EA7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Управления судебного департамента в Ханты-Мансийском автономном округе-Югре за счет средств федерального бюджета. </w:t>
      </w:r>
    </w:p>
    <w:p w:rsidR="0006049A" w:rsidRPr="00EA7F38" w:rsidP="00E43938" w14:paraId="46A33E35" w14:textId="4DDAA8F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A7F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06049A" w:rsidRPr="00EA7F38" w:rsidP="0006049A" w14:paraId="7F9648D9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38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№1 </w:t>
      </w:r>
    </w:p>
    <w:p w:rsidR="0006049A" w:rsidRPr="00EA7F38" w:rsidP="0006049A" w14:paraId="4375A59E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F38">
        <w:rPr>
          <w:rFonts w:ascii="Times New Roman" w:hAnsi="Times New Roman" w:cs="Times New Roman"/>
          <w:color w:val="000000"/>
          <w:sz w:val="26"/>
          <w:szCs w:val="26"/>
        </w:rPr>
        <w:t xml:space="preserve">Березовского судебного района </w:t>
      </w:r>
      <w:r w:rsidRPr="00EA7F38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 xml:space="preserve">                                              Н.Н. Соколкова</w:t>
      </w:r>
    </w:p>
    <w:p w:rsidR="00FC1AB1" w:rsidRPr="00EA7F38" w:rsidP="00FC1AB1" w14:paraId="4B96D043" w14:textId="77777777">
      <w:pPr>
        <w:ind w:right="-15"/>
        <w:jc w:val="both"/>
        <w:rPr>
          <w:sz w:val="26"/>
          <w:szCs w:val="26"/>
        </w:rPr>
      </w:pPr>
    </w:p>
    <w:p w:rsidR="00FC1AB1" w:rsidRPr="00EA7F38" w:rsidP="00FC1AB1" w14:paraId="38A900B8" w14:textId="77777777">
      <w:pPr>
        <w:ind w:right="-15"/>
        <w:jc w:val="both"/>
        <w:rPr>
          <w:sz w:val="26"/>
          <w:szCs w:val="26"/>
        </w:rPr>
      </w:pPr>
    </w:p>
    <w:p w:rsidR="00FC1AB1" w:rsidRPr="00EA7F38" w:rsidP="00FC1AB1" w14:paraId="3C04F66F" w14:textId="77777777">
      <w:pPr>
        <w:ind w:right="-15"/>
        <w:jc w:val="both"/>
        <w:rPr>
          <w:sz w:val="26"/>
          <w:szCs w:val="26"/>
        </w:rPr>
      </w:pPr>
    </w:p>
    <w:p w:rsidR="00A16358" w:rsidRPr="00EA7F38" w:rsidP="00FC1AB1" w14:paraId="197CC938" w14:textId="77777777">
      <w:pPr>
        <w:ind w:right="-15"/>
        <w:jc w:val="both"/>
        <w:rPr>
          <w:sz w:val="26"/>
          <w:szCs w:val="26"/>
        </w:rPr>
      </w:pPr>
    </w:p>
    <w:p w:rsidR="006069A1" w:rsidP="00FC1AB1" w14:paraId="6D89AD3A" w14:textId="77777777">
      <w:pPr>
        <w:ind w:right="-15"/>
        <w:jc w:val="both"/>
      </w:pPr>
    </w:p>
    <w:p w:rsidR="007E4D76" w:rsidP="00FC1AB1" w14:paraId="0BDB4F17" w14:textId="77777777">
      <w:pPr>
        <w:ind w:right="-15"/>
        <w:jc w:val="both"/>
      </w:pPr>
    </w:p>
    <w:p w:rsidR="00A16358" w:rsidP="00FC1AB1" w14:paraId="2CEC3DFB" w14:textId="77777777">
      <w:pPr>
        <w:ind w:right="-15"/>
        <w:jc w:val="both"/>
      </w:pPr>
    </w:p>
    <w:p w:rsidR="00A16358" w:rsidP="00FC1AB1" w14:paraId="298C6F22" w14:textId="77777777">
      <w:pPr>
        <w:ind w:right="-15"/>
        <w:jc w:val="both"/>
      </w:pPr>
    </w:p>
    <w:p w:rsidR="00F10595" w:rsidRPr="0006049A" w:rsidP="00FC1AB1" w14:paraId="135F70BF" w14:textId="4E8134FD">
      <w:pPr>
        <w:ind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C14B2D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643143"/>
      <w:docPartObj>
        <w:docPartGallery w:val="Page Numbers (Top of Page)"/>
        <w:docPartUnique/>
      </w:docPartObj>
    </w:sdtPr>
    <w:sdtContent>
      <w:p w:rsidR="00B7215F" w14:paraId="45443A4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7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215F" w14:paraId="657D01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ABB" w:rsidRPr="00EA7F38" w:rsidP="00B14D7C" w14:paraId="3B48DE6E" w14:textId="461D088A">
    <w:pPr>
      <w:pStyle w:val="Header"/>
      <w:rPr>
        <w:sz w:val="24"/>
        <w:szCs w:val="24"/>
      </w:rPr>
    </w:pPr>
    <w:r w:rsidRPr="00EA7F38">
      <w:rPr>
        <w:rFonts w:ascii="Times New Roman" w:hAnsi="Times New Roman" w:cs="Times New Roman"/>
        <w:sz w:val="24"/>
        <w:szCs w:val="24"/>
      </w:rPr>
      <w:t>№ 1-</w:t>
    </w:r>
    <w:r w:rsidRPr="00EA7F38" w:rsidR="003F244D">
      <w:rPr>
        <w:rFonts w:ascii="Times New Roman" w:hAnsi="Times New Roman" w:cs="Times New Roman"/>
        <w:sz w:val="24"/>
        <w:szCs w:val="24"/>
      </w:rPr>
      <w:t>42</w:t>
    </w:r>
    <w:r w:rsidRPr="00EA7F38">
      <w:rPr>
        <w:rFonts w:ascii="Times New Roman" w:hAnsi="Times New Roman" w:cs="Times New Roman"/>
        <w:sz w:val="24"/>
        <w:szCs w:val="24"/>
      </w:rPr>
      <w:t>-0201/202</w:t>
    </w:r>
    <w:r w:rsidRPr="00EA7F38" w:rsidR="00B14D7C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CB6595"/>
    <w:multiLevelType w:val="multilevel"/>
    <w:tmpl w:val="20AE3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61B4D9C"/>
    <w:multiLevelType w:val="multilevel"/>
    <w:tmpl w:val="22186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0AE6"/>
    <w:rsid w:val="0000436F"/>
    <w:rsid w:val="00007292"/>
    <w:rsid w:val="00010BE0"/>
    <w:rsid w:val="00013204"/>
    <w:rsid w:val="00040AA6"/>
    <w:rsid w:val="000423A2"/>
    <w:rsid w:val="00046DFF"/>
    <w:rsid w:val="000500B1"/>
    <w:rsid w:val="0006049A"/>
    <w:rsid w:val="00060DD1"/>
    <w:rsid w:val="000659ED"/>
    <w:rsid w:val="0006640C"/>
    <w:rsid w:val="00093FD1"/>
    <w:rsid w:val="0009784B"/>
    <w:rsid w:val="000C20EA"/>
    <w:rsid w:val="000C7287"/>
    <w:rsid w:val="0011373A"/>
    <w:rsid w:val="001264F0"/>
    <w:rsid w:val="00135BCF"/>
    <w:rsid w:val="00154688"/>
    <w:rsid w:val="00156B02"/>
    <w:rsid w:val="001670FB"/>
    <w:rsid w:val="0017188A"/>
    <w:rsid w:val="00174569"/>
    <w:rsid w:val="00196498"/>
    <w:rsid w:val="001A7A18"/>
    <w:rsid w:val="001C28BC"/>
    <w:rsid w:val="001D051E"/>
    <w:rsid w:val="001D552C"/>
    <w:rsid w:val="001D6876"/>
    <w:rsid w:val="001D77D9"/>
    <w:rsid w:val="001D7DF5"/>
    <w:rsid w:val="001D7FFD"/>
    <w:rsid w:val="001F20D6"/>
    <w:rsid w:val="001F2FC6"/>
    <w:rsid w:val="00201BF8"/>
    <w:rsid w:val="00201E22"/>
    <w:rsid w:val="0021406E"/>
    <w:rsid w:val="002244E8"/>
    <w:rsid w:val="00227842"/>
    <w:rsid w:val="00237EAF"/>
    <w:rsid w:val="0024714E"/>
    <w:rsid w:val="00263869"/>
    <w:rsid w:val="00264326"/>
    <w:rsid w:val="00274EC8"/>
    <w:rsid w:val="00280C53"/>
    <w:rsid w:val="00286127"/>
    <w:rsid w:val="00287D31"/>
    <w:rsid w:val="00292F45"/>
    <w:rsid w:val="0030369B"/>
    <w:rsid w:val="00324114"/>
    <w:rsid w:val="003342DC"/>
    <w:rsid w:val="00342382"/>
    <w:rsid w:val="00354F07"/>
    <w:rsid w:val="003662F5"/>
    <w:rsid w:val="00371C60"/>
    <w:rsid w:val="0037770E"/>
    <w:rsid w:val="00383EEC"/>
    <w:rsid w:val="00385975"/>
    <w:rsid w:val="00392390"/>
    <w:rsid w:val="00394BEC"/>
    <w:rsid w:val="00396CC8"/>
    <w:rsid w:val="003A512B"/>
    <w:rsid w:val="003B5847"/>
    <w:rsid w:val="003E6AC8"/>
    <w:rsid w:val="003E7D4A"/>
    <w:rsid w:val="003F244D"/>
    <w:rsid w:val="004003D7"/>
    <w:rsid w:val="0040052C"/>
    <w:rsid w:val="00400E55"/>
    <w:rsid w:val="0040402E"/>
    <w:rsid w:val="00431A66"/>
    <w:rsid w:val="004443EC"/>
    <w:rsid w:val="00446EAD"/>
    <w:rsid w:val="00456B17"/>
    <w:rsid w:val="0046166A"/>
    <w:rsid w:val="00487B4C"/>
    <w:rsid w:val="00495A3A"/>
    <w:rsid w:val="004A346F"/>
    <w:rsid w:val="004A46B4"/>
    <w:rsid w:val="004B51F4"/>
    <w:rsid w:val="004C1250"/>
    <w:rsid w:val="004C5EE3"/>
    <w:rsid w:val="004E4A2D"/>
    <w:rsid w:val="004F1445"/>
    <w:rsid w:val="00502295"/>
    <w:rsid w:val="00525F1A"/>
    <w:rsid w:val="00526F68"/>
    <w:rsid w:val="00546234"/>
    <w:rsid w:val="00550267"/>
    <w:rsid w:val="005530B5"/>
    <w:rsid w:val="00556FE5"/>
    <w:rsid w:val="0056630D"/>
    <w:rsid w:val="005713D8"/>
    <w:rsid w:val="00575609"/>
    <w:rsid w:val="005950D8"/>
    <w:rsid w:val="005A01E0"/>
    <w:rsid w:val="005B035E"/>
    <w:rsid w:val="005B1276"/>
    <w:rsid w:val="005C7BCF"/>
    <w:rsid w:val="005D0279"/>
    <w:rsid w:val="0060228B"/>
    <w:rsid w:val="00604DB4"/>
    <w:rsid w:val="006069A1"/>
    <w:rsid w:val="00607682"/>
    <w:rsid w:val="00611AA2"/>
    <w:rsid w:val="00621431"/>
    <w:rsid w:val="00631BE8"/>
    <w:rsid w:val="00632F1B"/>
    <w:rsid w:val="00652DBF"/>
    <w:rsid w:val="006618AB"/>
    <w:rsid w:val="00664BFE"/>
    <w:rsid w:val="006707F2"/>
    <w:rsid w:val="0067116D"/>
    <w:rsid w:val="00674ACA"/>
    <w:rsid w:val="00677993"/>
    <w:rsid w:val="00684A6A"/>
    <w:rsid w:val="00694629"/>
    <w:rsid w:val="006A1C36"/>
    <w:rsid w:val="006A1C77"/>
    <w:rsid w:val="006A3AF9"/>
    <w:rsid w:val="006A49AE"/>
    <w:rsid w:val="006B297C"/>
    <w:rsid w:val="006C0014"/>
    <w:rsid w:val="006C7D99"/>
    <w:rsid w:val="006D7B8C"/>
    <w:rsid w:val="007010F0"/>
    <w:rsid w:val="00723070"/>
    <w:rsid w:val="00735BB0"/>
    <w:rsid w:val="0075328A"/>
    <w:rsid w:val="00760589"/>
    <w:rsid w:val="00761B57"/>
    <w:rsid w:val="0076613D"/>
    <w:rsid w:val="007848AD"/>
    <w:rsid w:val="00794A9C"/>
    <w:rsid w:val="00795B37"/>
    <w:rsid w:val="007D5463"/>
    <w:rsid w:val="007E4D76"/>
    <w:rsid w:val="007E4F42"/>
    <w:rsid w:val="007F01EE"/>
    <w:rsid w:val="007F14DD"/>
    <w:rsid w:val="00804284"/>
    <w:rsid w:val="0080646B"/>
    <w:rsid w:val="00806903"/>
    <w:rsid w:val="00813ECA"/>
    <w:rsid w:val="008206BC"/>
    <w:rsid w:val="008264A4"/>
    <w:rsid w:val="00826E05"/>
    <w:rsid w:val="00827C4F"/>
    <w:rsid w:val="00831339"/>
    <w:rsid w:val="0085045A"/>
    <w:rsid w:val="00875343"/>
    <w:rsid w:val="00875939"/>
    <w:rsid w:val="0087791E"/>
    <w:rsid w:val="00886A8C"/>
    <w:rsid w:val="008B4EF0"/>
    <w:rsid w:val="008D150E"/>
    <w:rsid w:val="008D1F7E"/>
    <w:rsid w:val="008E11D3"/>
    <w:rsid w:val="008E7737"/>
    <w:rsid w:val="008F034B"/>
    <w:rsid w:val="008F32E8"/>
    <w:rsid w:val="00901CEB"/>
    <w:rsid w:val="0091575A"/>
    <w:rsid w:val="00917622"/>
    <w:rsid w:val="00925627"/>
    <w:rsid w:val="00937460"/>
    <w:rsid w:val="00956278"/>
    <w:rsid w:val="009870D6"/>
    <w:rsid w:val="00994491"/>
    <w:rsid w:val="00994F31"/>
    <w:rsid w:val="009A7BA5"/>
    <w:rsid w:val="009B630B"/>
    <w:rsid w:val="009E1303"/>
    <w:rsid w:val="009E7AD9"/>
    <w:rsid w:val="00A07B3F"/>
    <w:rsid w:val="00A12139"/>
    <w:rsid w:val="00A14589"/>
    <w:rsid w:val="00A16358"/>
    <w:rsid w:val="00A221A2"/>
    <w:rsid w:val="00A27793"/>
    <w:rsid w:val="00A35380"/>
    <w:rsid w:val="00A416E9"/>
    <w:rsid w:val="00A45CF0"/>
    <w:rsid w:val="00A5188A"/>
    <w:rsid w:val="00A54E33"/>
    <w:rsid w:val="00A82844"/>
    <w:rsid w:val="00A924FF"/>
    <w:rsid w:val="00A955FF"/>
    <w:rsid w:val="00AB75AB"/>
    <w:rsid w:val="00AC4F34"/>
    <w:rsid w:val="00AD2B39"/>
    <w:rsid w:val="00AD3EA4"/>
    <w:rsid w:val="00AD5870"/>
    <w:rsid w:val="00AD7463"/>
    <w:rsid w:val="00AE61D1"/>
    <w:rsid w:val="00AE7D41"/>
    <w:rsid w:val="00B02BB5"/>
    <w:rsid w:val="00B043B0"/>
    <w:rsid w:val="00B14361"/>
    <w:rsid w:val="00B14D7C"/>
    <w:rsid w:val="00B22CED"/>
    <w:rsid w:val="00B237A0"/>
    <w:rsid w:val="00B2583D"/>
    <w:rsid w:val="00B3320F"/>
    <w:rsid w:val="00B35150"/>
    <w:rsid w:val="00B36FB2"/>
    <w:rsid w:val="00B45D67"/>
    <w:rsid w:val="00B47755"/>
    <w:rsid w:val="00B50D02"/>
    <w:rsid w:val="00B549B3"/>
    <w:rsid w:val="00B63FF8"/>
    <w:rsid w:val="00B7215F"/>
    <w:rsid w:val="00B770A5"/>
    <w:rsid w:val="00B84069"/>
    <w:rsid w:val="00B940A0"/>
    <w:rsid w:val="00B94458"/>
    <w:rsid w:val="00B95ED8"/>
    <w:rsid w:val="00B97501"/>
    <w:rsid w:val="00BA1A21"/>
    <w:rsid w:val="00BC647A"/>
    <w:rsid w:val="00BD6E97"/>
    <w:rsid w:val="00BD7D21"/>
    <w:rsid w:val="00BE3A2E"/>
    <w:rsid w:val="00BF3B37"/>
    <w:rsid w:val="00C02697"/>
    <w:rsid w:val="00C04AB9"/>
    <w:rsid w:val="00C10D9E"/>
    <w:rsid w:val="00C14B2D"/>
    <w:rsid w:val="00C20402"/>
    <w:rsid w:val="00C22F77"/>
    <w:rsid w:val="00C3069D"/>
    <w:rsid w:val="00C37BA4"/>
    <w:rsid w:val="00C44AC4"/>
    <w:rsid w:val="00C56764"/>
    <w:rsid w:val="00C575FF"/>
    <w:rsid w:val="00C605A5"/>
    <w:rsid w:val="00C67A52"/>
    <w:rsid w:val="00C70B41"/>
    <w:rsid w:val="00C7189B"/>
    <w:rsid w:val="00C73FD1"/>
    <w:rsid w:val="00C812C9"/>
    <w:rsid w:val="00C81372"/>
    <w:rsid w:val="00C907EE"/>
    <w:rsid w:val="00C97362"/>
    <w:rsid w:val="00CC481D"/>
    <w:rsid w:val="00CE5A74"/>
    <w:rsid w:val="00CF20EA"/>
    <w:rsid w:val="00D02230"/>
    <w:rsid w:val="00D03465"/>
    <w:rsid w:val="00D225F3"/>
    <w:rsid w:val="00D371F9"/>
    <w:rsid w:val="00D37D71"/>
    <w:rsid w:val="00D37EDF"/>
    <w:rsid w:val="00D41359"/>
    <w:rsid w:val="00D52D64"/>
    <w:rsid w:val="00D52F2A"/>
    <w:rsid w:val="00D613A8"/>
    <w:rsid w:val="00D73F99"/>
    <w:rsid w:val="00D80181"/>
    <w:rsid w:val="00D86438"/>
    <w:rsid w:val="00DA5C92"/>
    <w:rsid w:val="00DC5D35"/>
    <w:rsid w:val="00DD5745"/>
    <w:rsid w:val="00DE7ABB"/>
    <w:rsid w:val="00DF2923"/>
    <w:rsid w:val="00E1790E"/>
    <w:rsid w:val="00E3305A"/>
    <w:rsid w:val="00E43938"/>
    <w:rsid w:val="00E45295"/>
    <w:rsid w:val="00E467A9"/>
    <w:rsid w:val="00E568C8"/>
    <w:rsid w:val="00E7138B"/>
    <w:rsid w:val="00E878A1"/>
    <w:rsid w:val="00EA6FB4"/>
    <w:rsid w:val="00EA7F38"/>
    <w:rsid w:val="00ED36B7"/>
    <w:rsid w:val="00ED6C08"/>
    <w:rsid w:val="00EE22BD"/>
    <w:rsid w:val="00EE4545"/>
    <w:rsid w:val="00EE54B0"/>
    <w:rsid w:val="00F05690"/>
    <w:rsid w:val="00F10595"/>
    <w:rsid w:val="00F62665"/>
    <w:rsid w:val="00F7076F"/>
    <w:rsid w:val="00F71C32"/>
    <w:rsid w:val="00F807BA"/>
    <w:rsid w:val="00F81E56"/>
    <w:rsid w:val="00FA14CD"/>
    <w:rsid w:val="00FA58E5"/>
    <w:rsid w:val="00FB3338"/>
    <w:rsid w:val="00FB77E0"/>
    <w:rsid w:val="00FC1AB1"/>
    <w:rsid w:val="00FD73DB"/>
    <w:rsid w:val="00FE66D4"/>
    <w:rsid w:val="00FF5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604F7F-E014-44E5-B824-081513E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287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enturyGothic-1pt">
    <w:name w:val="Основной текст (2) + Century Gothic;Полужирный;Курсив;Интервал -1 pt"/>
    <w:basedOn w:val="2"/>
    <w:rsid w:val="00287D31"/>
    <w:rPr>
      <w:rFonts w:ascii="Century Gothic" w:eastAsia="Century Gothic" w:hAnsi="Century Gothic" w:cs="Century Gothic"/>
      <w:b/>
      <w:bCs/>
      <w:i/>
      <w:iCs/>
      <w:color w:val="000000"/>
      <w:spacing w:val="-3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287D3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46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166A"/>
    <w:rPr>
      <w:rFonts w:ascii="Tahoma" w:hAnsi="Tahoma" w:cs="Tahoma"/>
      <w:sz w:val="16"/>
      <w:szCs w:val="16"/>
    </w:rPr>
  </w:style>
  <w:style w:type="character" w:customStyle="1" w:styleId="snippetequal1">
    <w:name w:val="snippet_equal1"/>
    <w:basedOn w:val="DefaultParagraphFont"/>
    <w:rsid w:val="004B51F4"/>
    <w:rPr>
      <w:b/>
      <w:bCs/>
      <w:color w:val="333333"/>
    </w:rPr>
  </w:style>
  <w:style w:type="character" w:customStyle="1" w:styleId="3">
    <w:name w:val="Основной текст (3)_"/>
    <w:basedOn w:val="DefaultParagraphFont"/>
    <w:link w:val="31"/>
    <w:rsid w:val="000C20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basedOn w:val="3"/>
    <w:rsid w:val="000C20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0C20E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2"/>
    <w:rsid w:val="00AD3E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AD3E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154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546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1D7FF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1D7FFD"/>
  </w:style>
  <w:style w:type="paragraph" w:customStyle="1" w:styleId="ConsPlusNormal">
    <w:name w:val="ConsPlusNormal"/>
    <w:rsid w:val="000664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Стиль"/>
    <w:rsid w:val="005B03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character" w:customStyle="1" w:styleId="21">
    <w:name w:val="Основной текст (2) + Курсив"/>
    <w:basedOn w:val="2"/>
    <w:rsid w:val="00C22F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5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652DBF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40pt">
    <w:name w:val="Заголовок №4 + Интервал 0 pt"/>
    <w:basedOn w:val="4"/>
    <w:rsid w:val="00652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Normal"/>
    <w:link w:val="4"/>
    <w:rsid w:val="00652DBF"/>
    <w:pPr>
      <w:widowControl w:val="0"/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41">
    <w:name w:val="Основной текст (4)_"/>
    <w:basedOn w:val="DefaultParagraphFont"/>
    <w:link w:val="42"/>
    <w:rsid w:val="00DF29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rsid w:val="00DF2923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" TargetMode="External" /><Relationship Id="rId11" Type="http://schemas.openxmlformats.org/officeDocument/2006/relationships/hyperlink" Target="https://sudact.ru/law/upk-rf/chast-1/razdel-i/glava-2/statia-6/" TargetMode="External" /><Relationship Id="rId12" Type="http://schemas.openxmlformats.org/officeDocument/2006/relationships/hyperlink" Target="http://sudact.ru/law/upk-rf/chast-3/razdel-x/glava-40/statia-317/" TargetMode="External" /><Relationship Id="rId13" Type="http://schemas.openxmlformats.org/officeDocument/2006/relationships/hyperlink" Target="https://sudact.ru/law/upk-rf/chast-1/razdel-vi/glava-17/statia-13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x/glava-32/statia-322.2/" TargetMode="External" /><Relationship Id="rId6" Type="http://schemas.openxmlformats.org/officeDocument/2006/relationships/hyperlink" Target="http://sudact.ru/law/upk-rf/chast-3/razdel-ix/glava-35/statia-254_1/" TargetMode="External" /><Relationship Id="rId7" Type="http://schemas.openxmlformats.org/officeDocument/2006/relationships/hyperlink" Target="http://sudact.ru/law/upk-rf/chast-1/razdel-i/glava-4/statia-28/" TargetMode="External" /><Relationship Id="rId8" Type="http://schemas.openxmlformats.org/officeDocument/2006/relationships/hyperlink" Target="https://sudact.ru/law/upk-rf/chast-1/razdel-i/glava-4/statia-28/" TargetMode="External" /><Relationship Id="rId9" Type="http://schemas.openxmlformats.org/officeDocument/2006/relationships/hyperlink" Target="https://sudact.ru/law/uk-rf/obshchaia-chast/razdel-iv/glava-11/statia-7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F880-39F7-4114-AC1A-01E8BD3C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